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1.xml" ContentType="application/vnd.openxmlformats-officedocument.wordprocessingml.head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custom.xml" ContentType="application/vnd.openxmlformats-officedocument.custom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45F0" w:rsidRPr="004C5A8C" w:rsidRDefault="004C5A8C" w:rsidP="00C145F0">
      <w:pPr>
        <w:rPr>
          <w:rFonts w:asciiTheme="minorHAnsi" w:hAnsiTheme="minorHAnsi" w:cs="Arial"/>
          <w:b/>
          <w:sz w:val="24"/>
          <w:szCs w:val="24"/>
          <w:lang w:val="en-ZA"/>
        </w:rPr>
      </w:pPr>
      <w:r w:rsidRPr="004C5A8C">
        <w:rPr>
          <w:rFonts w:asciiTheme="minorHAnsi" w:hAnsiTheme="minorHAnsi" w:cs="Arial"/>
          <w:b/>
          <w:sz w:val="24"/>
          <w:szCs w:val="24"/>
          <w:lang w:val="en-ZA"/>
        </w:rPr>
        <w:t>INTEREST RATES MARKET NOTICE</w:t>
      </w:r>
    </w:p>
    <w:p w:rsidR="00C145F0" w:rsidRPr="000A6845" w:rsidRDefault="00C145F0" w:rsidP="00C145F0">
      <w:pPr>
        <w:rPr>
          <w:rFonts w:asciiTheme="minorHAnsi" w:hAnsiTheme="minorHAnsi" w:cs="Arial"/>
          <w:b/>
          <w:lang w:val="en-ZA"/>
        </w:rPr>
      </w:pPr>
    </w:p>
    <w:p w:rsidR="00C145F0" w:rsidRPr="000A6845" w:rsidRDefault="00C145F0" w:rsidP="00C145F0">
      <w:pPr>
        <w:spacing w:line="312" w:lineRule="auto"/>
        <w:jc w:val="both"/>
        <w:rPr>
          <w:rFonts w:asciiTheme="minorHAnsi" w:hAnsiTheme="minorHAnsi" w:cs="Arial"/>
          <w:b/>
          <w:sz w:val="18"/>
          <w:szCs w:val="18"/>
          <w:lang w:val="en-ZA"/>
        </w:rPr>
      </w:pP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b/>
          <w:lang w:val="en-ZA"/>
        </w:rPr>
      </w:pPr>
      <w:r w:rsidRPr="004C5A8C">
        <w:rPr>
          <w:rFonts w:asciiTheme="minorHAnsi" w:hAnsiTheme="minorHAnsi" w:cs="Arial"/>
          <w:b/>
          <w:lang w:val="en-ZA"/>
        </w:rPr>
        <w:t>Date:</w:t>
      </w:r>
      <w:r w:rsidRPr="004C5A8C">
        <w:rPr>
          <w:rFonts w:asciiTheme="minorHAnsi" w:hAnsiTheme="minorHAnsi" w:cs="Arial"/>
          <w:b/>
          <w:lang w:val="en-ZA"/>
        </w:rPr>
        <w:tab/>
      </w:r>
      <w:r w:rsidR="00524D52">
        <w:rPr>
          <w:rFonts w:asciiTheme="minorHAnsi" w:hAnsiTheme="minorHAnsi" w:cs="Arial"/>
          <w:b/>
          <w:lang w:val="en-ZA"/>
        </w:rPr>
        <w:t>10 May</w:t>
      </w:r>
      <w:r w:rsidR="00B720B3">
        <w:rPr>
          <w:rFonts w:asciiTheme="minorHAnsi" w:hAnsiTheme="minorHAnsi" w:cs="Arial"/>
          <w:b/>
          <w:lang w:val="en-ZA"/>
        </w:rPr>
        <w:t xml:space="preserve"> 2018</w:t>
      </w:r>
    </w:p>
    <w:p w:rsidR="00C145F0" w:rsidRPr="004C5A8C" w:rsidRDefault="00C145F0" w:rsidP="00C145F0">
      <w:pPr>
        <w:spacing w:line="312" w:lineRule="auto"/>
        <w:jc w:val="both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b/>
          <w:smallCaps/>
          <w:lang w:val="en-ZA"/>
        </w:rPr>
        <w:t>Subject:</w:t>
      </w:r>
      <w:r w:rsidRPr="004C5A8C">
        <w:rPr>
          <w:rFonts w:asciiTheme="minorHAnsi" w:hAnsiTheme="minorHAnsi" w:cs="Arial"/>
          <w:b/>
          <w:lang w:val="en-ZA"/>
        </w:rPr>
        <w:t xml:space="preserve">   </w:t>
      </w:r>
      <w:r w:rsidR="007775FC">
        <w:rPr>
          <w:rFonts w:asciiTheme="minorHAnsi" w:hAnsiTheme="minorHAnsi" w:cs="Arial"/>
          <w:lang w:val="en-ZA"/>
        </w:rPr>
        <w:t>Delisting Notice</w:t>
      </w:r>
      <w:r w:rsidRPr="004C5A8C">
        <w:rPr>
          <w:rFonts w:asciiTheme="minorHAnsi" w:hAnsiTheme="minorHAnsi" w:cs="Arial"/>
          <w:lang w:val="en-ZA"/>
        </w:rPr>
        <w:tab/>
      </w:r>
    </w:p>
    <w:p w:rsidR="00C145F0" w:rsidRPr="004C5A8C" w:rsidRDefault="00C145F0" w:rsidP="00C145F0">
      <w:pPr>
        <w:suppressAutoHyphens/>
        <w:spacing w:line="288" w:lineRule="auto"/>
        <w:ind w:right="-425"/>
        <w:rPr>
          <w:rFonts w:asciiTheme="minorHAnsi" w:hAnsiTheme="minorHAnsi" w:cs="Arial"/>
          <w:b/>
          <w:i/>
          <w:lang w:val="en-ZA"/>
        </w:rPr>
      </w:pPr>
      <w:r w:rsidRPr="004C5A8C">
        <w:rPr>
          <w:rFonts w:asciiTheme="minorHAnsi" w:hAnsiTheme="minorHAnsi" w:cs="Arial"/>
          <w:b/>
          <w:i/>
          <w:lang w:val="en-ZA"/>
        </w:rPr>
        <w:t>(</w:t>
      </w:r>
      <w:r>
        <w:rPr>
          <w:rFonts w:asciiTheme="minorHAnsi" w:hAnsiTheme="minorHAnsi" w:cs="Arial"/>
          <w:b/>
          <w:i/>
          <w:lang w:val="en-ZA"/>
        </w:rPr>
        <w:t>STANDARD BANK OF S</w:t>
      </w:r>
      <w:r w:rsidR="009D0C3A">
        <w:rPr>
          <w:rFonts w:asciiTheme="minorHAnsi" w:hAnsiTheme="minorHAnsi" w:cs="Arial"/>
          <w:b/>
          <w:i/>
          <w:lang w:val="en-ZA"/>
        </w:rPr>
        <w:t xml:space="preserve">OUTH </w:t>
      </w:r>
      <w:r>
        <w:rPr>
          <w:rFonts w:asciiTheme="minorHAnsi" w:hAnsiTheme="minorHAnsi" w:cs="Arial"/>
          <w:b/>
          <w:i/>
          <w:lang w:val="en-ZA"/>
        </w:rPr>
        <w:t>A</w:t>
      </w:r>
      <w:r w:rsidR="009D0C3A">
        <w:rPr>
          <w:rFonts w:asciiTheme="minorHAnsi" w:hAnsiTheme="minorHAnsi" w:cs="Arial"/>
          <w:b/>
          <w:i/>
          <w:lang w:val="en-ZA"/>
        </w:rPr>
        <w:t xml:space="preserve">FRICA LIMITED </w:t>
      </w:r>
      <w:r w:rsidRPr="004C5A8C">
        <w:rPr>
          <w:rFonts w:asciiTheme="minorHAnsi" w:hAnsiTheme="minorHAnsi" w:cs="Arial"/>
          <w:b/>
          <w:i/>
          <w:lang w:val="en-ZA"/>
        </w:rPr>
        <w:t>–“</w:t>
      </w:r>
      <w:r w:rsidR="00B720B3">
        <w:rPr>
          <w:rFonts w:asciiTheme="minorHAnsi" w:hAnsiTheme="minorHAnsi" w:cs="Arial"/>
          <w:b/>
          <w:i/>
          <w:lang w:val="en-ZA"/>
        </w:rPr>
        <w:t>CLN478</w:t>
      </w:r>
      <w:r w:rsidRPr="004C5A8C">
        <w:rPr>
          <w:rFonts w:asciiTheme="minorHAnsi" w:hAnsiTheme="minorHAnsi" w:cs="Arial"/>
          <w:b/>
          <w:i/>
          <w:lang w:val="en-ZA"/>
        </w:rPr>
        <w:t>”)</w:t>
      </w:r>
    </w:p>
    <w:p w:rsidR="00C145F0" w:rsidRPr="004C5A8C" w:rsidRDefault="00C145F0" w:rsidP="00C145F0">
      <w:pPr>
        <w:suppressAutoHyphens/>
        <w:spacing w:line="312" w:lineRule="auto"/>
        <w:ind w:right="-425"/>
        <w:jc w:val="both"/>
        <w:rPr>
          <w:rFonts w:asciiTheme="minorHAnsi" w:hAnsiTheme="minorHAnsi" w:cs="Arial"/>
          <w:b/>
          <w:i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jc w:val="both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 w:cs="Arial"/>
          <w:lang w:val="en-ZA"/>
        </w:rPr>
        <w:t>====================================================</w:t>
      </w:r>
    </w:p>
    <w:p w:rsidR="00C145F0" w:rsidRPr="004C5A8C" w:rsidRDefault="00C145F0" w:rsidP="00C145F0">
      <w:pPr>
        <w:suppressAutoHyphens/>
        <w:spacing w:line="360" w:lineRule="auto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68"/>
        <w:jc w:val="both"/>
        <w:rPr>
          <w:rFonts w:asciiTheme="minorHAnsi" w:hAnsiTheme="minorHAnsi"/>
          <w:lang w:val="en-ZA"/>
        </w:rPr>
      </w:pPr>
      <w:r w:rsidRPr="004C5A8C">
        <w:rPr>
          <w:rFonts w:asciiTheme="minorHAnsi" w:hAnsiTheme="minorHAnsi"/>
          <w:lang w:val="en-ZA"/>
        </w:rPr>
        <w:t xml:space="preserve">In accordance with the Terms and Conditions of </w:t>
      </w:r>
      <w:r>
        <w:rPr>
          <w:rFonts w:asciiTheme="minorHAnsi" w:hAnsiTheme="minorHAnsi" w:cs="Arial"/>
          <w:b/>
          <w:lang w:val="en-ZA"/>
        </w:rPr>
        <w:t>STANDARD BANK OF S</w:t>
      </w:r>
      <w:r w:rsidR="009D0C3A">
        <w:rPr>
          <w:rFonts w:asciiTheme="minorHAnsi" w:hAnsiTheme="minorHAnsi" w:cs="Arial"/>
          <w:b/>
          <w:lang w:val="en-ZA"/>
        </w:rPr>
        <w:t xml:space="preserve">OUTH </w:t>
      </w:r>
      <w:r>
        <w:rPr>
          <w:rFonts w:asciiTheme="minorHAnsi" w:hAnsiTheme="minorHAnsi" w:cs="Arial"/>
          <w:b/>
          <w:lang w:val="en-ZA"/>
        </w:rPr>
        <w:t>A</w:t>
      </w:r>
      <w:r w:rsidR="009D0C3A">
        <w:rPr>
          <w:rFonts w:asciiTheme="minorHAnsi" w:hAnsiTheme="minorHAnsi" w:cs="Arial"/>
          <w:b/>
          <w:lang w:val="en-ZA"/>
        </w:rPr>
        <w:t>FRICA</w:t>
      </w:r>
      <w:r>
        <w:rPr>
          <w:rFonts w:asciiTheme="minorHAnsi" w:hAnsiTheme="minorHAnsi" w:cs="Arial"/>
          <w:b/>
          <w:lang w:val="en-ZA"/>
        </w:rPr>
        <w:t xml:space="preserve"> L</w:t>
      </w:r>
      <w:r w:rsidR="009D0C3A">
        <w:rPr>
          <w:rFonts w:asciiTheme="minorHAnsi" w:hAnsiTheme="minorHAnsi" w:cs="Arial"/>
          <w:b/>
          <w:lang w:val="en-ZA"/>
        </w:rPr>
        <w:t>IMITED</w:t>
      </w:r>
      <w:r w:rsidRPr="004C5A8C">
        <w:rPr>
          <w:rFonts w:asciiTheme="minorHAnsi" w:hAnsiTheme="minorHAnsi"/>
          <w:lang w:val="en-ZA"/>
        </w:rPr>
        <w:t xml:space="preserve"> notes, investors are herewith advised of the </w:t>
      </w:r>
      <w:r w:rsidR="007775FC">
        <w:rPr>
          <w:rFonts w:asciiTheme="minorHAnsi" w:hAnsiTheme="minorHAnsi"/>
          <w:lang w:val="en-ZA"/>
        </w:rPr>
        <w:t>Delisting</w:t>
      </w:r>
      <w:r w:rsidR="007775FC" w:rsidRPr="004C5A8C">
        <w:rPr>
          <w:rFonts w:asciiTheme="minorHAnsi" w:hAnsiTheme="minorHAnsi"/>
          <w:lang w:val="en-ZA"/>
        </w:rPr>
        <w:t xml:space="preserve"> </w:t>
      </w:r>
      <w:r w:rsidRPr="004C5A8C">
        <w:rPr>
          <w:rFonts w:asciiTheme="minorHAnsi" w:hAnsiTheme="minorHAnsi"/>
          <w:lang w:val="en-ZA"/>
        </w:rPr>
        <w:t xml:space="preserve">of the below notes effective </w:t>
      </w:r>
      <w:r w:rsidR="00B720B3">
        <w:rPr>
          <w:rFonts w:asciiTheme="minorHAnsi" w:hAnsiTheme="minorHAnsi"/>
          <w:b/>
          <w:lang w:val="en-ZA"/>
        </w:rPr>
        <w:t>1</w:t>
      </w:r>
      <w:r w:rsidR="00524D52">
        <w:rPr>
          <w:rFonts w:asciiTheme="minorHAnsi" w:hAnsiTheme="minorHAnsi"/>
          <w:b/>
          <w:lang w:val="en-ZA"/>
        </w:rPr>
        <w:t>1</w:t>
      </w:r>
      <w:r w:rsidR="00B720B3">
        <w:rPr>
          <w:rFonts w:asciiTheme="minorHAnsi" w:hAnsiTheme="minorHAnsi"/>
          <w:b/>
          <w:lang w:val="en-ZA"/>
        </w:rPr>
        <w:t xml:space="preserve"> </w:t>
      </w:r>
      <w:r w:rsidR="00524D52">
        <w:rPr>
          <w:rFonts w:asciiTheme="minorHAnsi" w:hAnsiTheme="minorHAnsi"/>
          <w:b/>
          <w:lang w:val="en-ZA"/>
        </w:rPr>
        <w:t>May</w:t>
      </w:r>
      <w:r w:rsidR="00B720B3">
        <w:rPr>
          <w:rFonts w:asciiTheme="minorHAnsi" w:hAnsiTheme="minorHAnsi"/>
          <w:b/>
          <w:lang w:val="en-ZA"/>
        </w:rPr>
        <w:t xml:space="preserve"> 2018</w:t>
      </w:r>
      <w:r w:rsidRPr="004C5A8C">
        <w:rPr>
          <w:rFonts w:asciiTheme="minorHAnsi" w:hAnsiTheme="minorHAnsi"/>
          <w:b/>
          <w:lang w:val="en-ZA"/>
        </w:rPr>
        <w:t>.</w:t>
      </w:r>
    </w:p>
    <w:p w:rsidR="00C145F0" w:rsidRPr="004C5A8C" w:rsidRDefault="00C145F0" w:rsidP="00C145F0">
      <w:pPr>
        <w:spacing w:line="360" w:lineRule="auto"/>
        <w:ind w:right="720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ind w:right="720"/>
        <w:rPr>
          <w:rFonts w:asciiTheme="minorHAnsi" w:hAnsiTheme="minorHAnsi"/>
          <w:b/>
          <w:bCs/>
          <w:lang w:val="en-ZA"/>
        </w:rPr>
      </w:pPr>
    </w:p>
    <w:tbl>
      <w:tblPr>
        <w:tblW w:w="0" w:type="auto"/>
        <w:jc w:val="center"/>
        <w:tblLayout w:type="fixed"/>
        <w:tblLook w:val="01E0" w:firstRow="1" w:lastRow="1" w:firstColumn="1" w:lastColumn="1" w:noHBand="0" w:noVBand="0"/>
      </w:tblPr>
      <w:tblGrid>
        <w:gridCol w:w="1871"/>
        <w:gridCol w:w="2925"/>
        <w:gridCol w:w="399"/>
        <w:gridCol w:w="3212"/>
      </w:tblGrid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2925" w:type="dxa"/>
          </w:tcPr>
          <w:p w:rsidR="00C145F0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 Amount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7775FC" w:rsidRPr="004C5A8C" w:rsidRDefault="007775FC" w:rsidP="007775FC">
            <w:pPr>
              <w:ind w:right="720"/>
              <w:jc w:val="center"/>
              <w:rPr>
                <w:rFonts w:asciiTheme="minorHAnsi" w:eastAsia="Times New Roman" w:hAnsiTheme="minorHAnsi"/>
                <w:b/>
                <w:lang w:val="en-ZA"/>
              </w:rPr>
            </w:pPr>
            <w:r w:rsidRPr="004C5A8C">
              <w:rPr>
                <w:rFonts w:asciiTheme="minorHAnsi" w:eastAsia="Times New Roman" w:hAnsiTheme="minorHAnsi"/>
                <w:b/>
                <w:lang w:val="en-ZA"/>
              </w:rPr>
              <w:t xml:space="preserve">Amount Outstanding After </w:t>
            </w:r>
            <w:r>
              <w:rPr>
                <w:rFonts w:asciiTheme="minorHAnsi" w:eastAsia="Times New Roman" w:hAnsiTheme="minorHAnsi"/>
                <w:b/>
                <w:lang w:val="en-ZA"/>
              </w:rPr>
              <w:t>Delisting</w:t>
            </w:r>
          </w:p>
          <w:p w:rsidR="00C145F0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  <w:p w:rsidR="007775FC" w:rsidRPr="004C5A8C" w:rsidRDefault="007775FC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</w:tr>
      <w:tr w:rsidR="00C145F0" w:rsidRPr="004C5A8C" w:rsidTr="00C77608">
        <w:trPr>
          <w:jc w:val="center"/>
        </w:trPr>
        <w:tc>
          <w:tcPr>
            <w:tcW w:w="1871" w:type="dxa"/>
          </w:tcPr>
          <w:p w:rsidR="00C145F0" w:rsidRPr="004C5A8C" w:rsidRDefault="00524D52" w:rsidP="00524D52">
            <w:pPr>
              <w:ind w:right="114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  <w:r>
              <w:rPr>
                <w:rFonts w:asciiTheme="minorHAnsi" w:hAnsiTheme="minorHAnsi" w:cs="Arial"/>
                <w:b/>
                <w:i/>
                <w:lang w:val="en-ZA"/>
              </w:rPr>
              <w:t>CLN466</w:t>
            </w:r>
            <w:r w:rsidR="007775FC">
              <w:rPr>
                <w:rFonts w:asciiTheme="minorHAnsi" w:hAnsiTheme="minorHAnsi" w:cs="Arial"/>
                <w:b/>
                <w:i/>
                <w:lang w:val="en-ZA"/>
              </w:rPr>
              <w:t xml:space="preserve"> – </w:t>
            </w:r>
            <w:r w:rsidR="00B720B3">
              <w:rPr>
                <w:rFonts w:asciiTheme="minorHAnsi" w:hAnsiTheme="minorHAnsi" w:cs="Arial"/>
                <w:b/>
                <w:i/>
                <w:lang w:val="en-ZA"/>
              </w:rPr>
              <w:t>ZAG000</w:t>
            </w:r>
            <w:r>
              <w:rPr>
                <w:rFonts w:asciiTheme="minorHAnsi" w:hAnsiTheme="minorHAnsi" w:cs="Arial"/>
                <w:b/>
                <w:i/>
                <w:lang w:val="en-ZA"/>
              </w:rPr>
              <w:t>143009</w:t>
            </w:r>
          </w:p>
        </w:tc>
        <w:tc>
          <w:tcPr>
            <w:tcW w:w="2925" w:type="dxa"/>
          </w:tcPr>
          <w:p w:rsidR="00C145F0" w:rsidRPr="004C5A8C" w:rsidRDefault="007775FC" w:rsidP="00524D52">
            <w:pPr>
              <w:ind w:right="93"/>
              <w:rPr>
                <w:rFonts w:asciiTheme="minorHAnsi" w:eastAsia="Times New Roman" w:hAnsiTheme="minorHAnsi"/>
                <w:lang w:val="en-ZA"/>
              </w:rPr>
            </w:pPr>
            <w:r>
              <w:rPr>
                <w:rFonts w:asciiTheme="minorHAnsi" w:eastAsia="Times New Roman" w:hAnsiTheme="minorHAnsi"/>
                <w:lang w:val="en-ZA"/>
              </w:rPr>
              <w:t xml:space="preserve"> </w:t>
            </w:r>
            <w:r w:rsidR="00C145F0" w:rsidRPr="004C5A8C">
              <w:rPr>
                <w:rFonts w:asciiTheme="minorHAnsi" w:eastAsia="Times New Roman" w:hAnsiTheme="minorHAnsi"/>
                <w:lang w:val="en-ZA"/>
              </w:rPr>
              <w:t xml:space="preserve"> </w:t>
            </w:r>
            <w:r>
              <w:rPr>
                <w:rFonts w:asciiTheme="minorHAnsi" w:eastAsia="Times New Roman" w:hAnsiTheme="minorHAnsi"/>
                <w:lang w:val="en-ZA"/>
              </w:rPr>
              <w:t xml:space="preserve">    </w:t>
            </w:r>
            <w:r w:rsidR="00C145F0">
              <w:rPr>
                <w:rFonts w:asciiTheme="minorHAnsi" w:hAnsiTheme="minorHAnsi" w:cs="Arial"/>
                <w:lang w:val="en-ZA"/>
              </w:rPr>
              <w:t>R</w:t>
            </w:r>
            <w:r>
              <w:rPr>
                <w:rFonts w:asciiTheme="minorHAnsi" w:hAnsiTheme="minorHAnsi" w:cs="Arial"/>
                <w:lang w:val="en-ZA"/>
              </w:rPr>
              <w:t xml:space="preserve"> </w:t>
            </w:r>
            <w:r w:rsidR="00524D52">
              <w:rPr>
                <w:rFonts w:asciiTheme="minorHAnsi" w:hAnsiTheme="minorHAnsi" w:cs="Arial"/>
                <w:lang w:val="en-ZA"/>
              </w:rPr>
              <w:t>200,000,000.00</w:t>
            </w:r>
          </w:p>
        </w:tc>
        <w:tc>
          <w:tcPr>
            <w:tcW w:w="399" w:type="dxa"/>
          </w:tcPr>
          <w:p w:rsidR="00C145F0" w:rsidRPr="004C5A8C" w:rsidRDefault="00C145F0" w:rsidP="00C77608">
            <w:pPr>
              <w:ind w:right="720"/>
              <w:jc w:val="center"/>
              <w:rPr>
                <w:rFonts w:asciiTheme="minorHAnsi" w:eastAsia="Times New Roman" w:hAnsiTheme="minorHAnsi"/>
                <w:b/>
                <w:bCs/>
                <w:lang w:val="en-ZA"/>
              </w:rPr>
            </w:pPr>
          </w:p>
        </w:tc>
        <w:tc>
          <w:tcPr>
            <w:tcW w:w="3212" w:type="dxa"/>
          </w:tcPr>
          <w:p w:rsidR="00C145F0" w:rsidRPr="004C5A8C" w:rsidRDefault="00C145F0" w:rsidP="00C77608">
            <w:pPr>
              <w:ind w:right="720"/>
              <w:rPr>
                <w:rFonts w:asciiTheme="minorHAnsi" w:eastAsia="Times New Roman" w:hAnsiTheme="minorHAnsi"/>
                <w:lang w:val="en-ZA"/>
              </w:rPr>
            </w:pPr>
            <w:r w:rsidRPr="004C5A8C">
              <w:rPr>
                <w:rFonts w:asciiTheme="minorHAnsi" w:eastAsia="Times New Roman" w:hAnsiTheme="minorHAnsi"/>
                <w:lang w:val="en-ZA"/>
              </w:rPr>
              <w:t xml:space="preserve">  </w:t>
            </w:r>
            <w:r w:rsidR="007775FC">
              <w:rPr>
                <w:rFonts w:asciiTheme="minorHAnsi" w:eastAsia="Times New Roman" w:hAnsiTheme="minorHAnsi"/>
                <w:lang w:val="en-ZA"/>
              </w:rPr>
              <w:t xml:space="preserve">                 </w:t>
            </w:r>
            <w:r w:rsidRPr="004C5A8C">
              <w:rPr>
                <w:rFonts w:asciiTheme="minorHAnsi" w:eastAsia="Times New Roman" w:hAnsiTheme="minorHAnsi"/>
                <w:lang w:val="en-ZA"/>
              </w:rPr>
              <w:t>R 0.00</w:t>
            </w:r>
          </w:p>
        </w:tc>
      </w:tr>
    </w:tbl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C145F0" w:rsidRPr="004C5A8C" w:rsidRDefault="00C145F0" w:rsidP="00C145F0">
      <w:pPr>
        <w:spacing w:line="360" w:lineRule="auto"/>
        <w:ind w:right="720"/>
        <w:jc w:val="both"/>
        <w:rPr>
          <w:rFonts w:asciiTheme="minorHAnsi" w:hAnsiTheme="minorHAnsi"/>
          <w:lang w:val="en-ZA"/>
        </w:rPr>
      </w:pPr>
    </w:p>
    <w:p w:rsidR="007775FC" w:rsidRDefault="00C145F0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  <w:r w:rsidRPr="004C5A8C">
        <w:rPr>
          <w:rFonts w:asciiTheme="minorHAnsi" w:hAnsiTheme="minorHAnsi"/>
          <w:lang w:val="en-ZA"/>
        </w:rPr>
        <w:t>For further information on the Note issued please contact:</w:t>
      </w:r>
      <w:r w:rsidRPr="004C5A8C">
        <w:rPr>
          <w:rFonts w:asciiTheme="minorHAnsi" w:hAnsiTheme="minorHAnsi" w:cs="Arial"/>
          <w:lang w:val="en-ZA"/>
        </w:rPr>
        <w:tab/>
      </w:r>
      <w:bookmarkStart w:id="0" w:name="_GoBack"/>
      <w:bookmarkEnd w:id="0"/>
    </w:p>
    <w:p w:rsidR="007775FC" w:rsidRDefault="007775FC" w:rsidP="00C145F0">
      <w:pPr>
        <w:pStyle w:val="BodyText"/>
        <w:spacing w:line="360" w:lineRule="auto"/>
        <w:rPr>
          <w:rFonts w:asciiTheme="minorHAnsi" w:hAnsiTheme="minorHAnsi" w:cs="Arial"/>
          <w:lang w:val="en-ZA"/>
        </w:rPr>
      </w:pPr>
    </w:p>
    <w:p w:rsidR="00524D52" w:rsidRDefault="00524D52" w:rsidP="00524D5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Kaylin Langley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The Standard Bank of South Africa Limited                  +27 11 415 4535</w:t>
      </w:r>
    </w:p>
    <w:p w:rsidR="00524D52" w:rsidRPr="00F64748" w:rsidRDefault="00524D52" w:rsidP="00524D52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  <w:r>
        <w:rPr>
          <w:rFonts w:asciiTheme="minorHAnsi" w:hAnsiTheme="minorHAnsi" w:cs="Arial"/>
          <w:lang w:val="en-ZA"/>
        </w:rPr>
        <w:t>Corporate Actions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JSE</w:t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</w:r>
      <w:r>
        <w:rPr>
          <w:rFonts w:asciiTheme="minorHAnsi" w:hAnsiTheme="minorHAnsi" w:cs="Arial"/>
          <w:lang w:val="en-ZA"/>
        </w:rPr>
        <w:tab/>
        <w:t xml:space="preserve">           +27 11 520 7000</w:t>
      </w:r>
    </w:p>
    <w:p w:rsidR="00C145F0" w:rsidRPr="004C5A8C" w:rsidRDefault="00C145F0" w:rsidP="00C145F0">
      <w:pPr>
        <w:pStyle w:val="BodyText"/>
        <w:spacing w:before="20" w:after="20" w:line="312" w:lineRule="auto"/>
        <w:rPr>
          <w:rFonts w:asciiTheme="minorHAnsi" w:hAnsiTheme="minorHAnsi" w:cs="Arial"/>
          <w:lang w:val="en-ZA"/>
        </w:rPr>
      </w:pPr>
    </w:p>
    <w:p w:rsidR="00C145F0" w:rsidRPr="004C5A8C" w:rsidRDefault="00C145F0" w:rsidP="00C145F0">
      <w:pPr>
        <w:suppressAutoHyphens/>
        <w:spacing w:line="312" w:lineRule="auto"/>
        <w:ind w:right="29"/>
        <w:jc w:val="both"/>
        <w:rPr>
          <w:rFonts w:asciiTheme="minorHAnsi" w:hAnsiTheme="minorHAnsi" w:cs="Arial"/>
          <w:lang w:val="en-ZA"/>
        </w:rPr>
      </w:pPr>
    </w:p>
    <w:p w:rsidR="00085030" w:rsidRPr="004C5A8C" w:rsidRDefault="00085030" w:rsidP="002B0F81"/>
    <w:sectPr w:rsidR="00085030" w:rsidRPr="004C5A8C" w:rsidSect="00692F50">
      <w:headerReference w:type="even" r:id="rId8"/>
      <w:headerReference w:type="default" r:id="rId9"/>
      <w:footerReference w:type="default" r:id="rId10"/>
      <w:headerReference w:type="first" r:id="rId11"/>
      <w:footerReference w:type="first" r:id="rId12"/>
      <w:pgSz w:w="11918" w:h="16838"/>
      <w:pgMar w:top="1418" w:right="1134" w:bottom="1418" w:left="1134" w:header="737" w:footer="170" w:gutter="0"/>
      <w:cols w:space="274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12417" w:rsidRDefault="00712417">
      <w:r>
        <w:separator/>
      </w:r>
    </w:p>
  </w:endnote>
  <w:endnote w:type="continuationSeparator" w:id="0">
    <w:p w:rsidR="00712417" w:rsidRDefault="007124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  <w:r w:rsidRPr="00C94EA6">
      <w:rPr>
        <w:rFonts w:eastAsia="Times New Roman"/>
        <w:b/>
        <w:color w:val="808080"/>
        <w:sz w:val="14"/>
      </w:rPr>
      <w:t xml:space="preserve">Page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PAGE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  <w:r w:rsidRPr="00C94EA6">
      <w:rPr>
        <w:rFonts w:eastAsia="Times New Roman"/>
        <w:b/>
        <w:color w:val="808080"/>
        <w:sz w:val="14"/>
      </w:rPr>
      <w:t xml:space="preserve"> of </w:t>
    </w:r>
    <w:r w:rsidR="00CD5F2D" w:rsidRPr="00C94EA6">
      <w:rPr>
        <w:rFonts w:eastAsia="Times New Roman"/>
        <w:b/>
        <w:color w:val="808080"/>
        <w:sz w:val="14"/>
      </w:rPr>
      <w:fldChar w:fldCharType="begin"/>
    </w:r>
    <w:r w:rsidRPr="00C94EA6">
      <w:rPr>
        <w:rFonts w:eastAsia="Times New Roman"/>
        <w:b/>
        <w:color w:val="808080"/>
        <w:sz w:val="14"/>
      </w:rPr>
      <w:instrText xml:space="preserve"> NUMPAGES </w:instrText>
    </w:r>
    <w:r w:rsidR="00CD5F2D" w:rsidRPr="00C94EA6">
      <w:rPr>
        <w:rFonts w:eastAsia="Times New Roman"/>
        <w:b/>
        <w:color w:val="808080"/>
        <w:sz w:val="14"/>
      </w:rPr>
      <w:fldChar w:fldCharType="separate"/>
    </w:r>
    <w:r w:rsidR="002B0F81">
      <w:rPr>
        <w:rFonts w:eastAsia="Times New Roman"/>
        <w:b/>
        <w:noProof/>
        <w:color w:val="808080"/>
        <w:sz w:val="14"/>
      </w:rPr>
      <w:t>2</w:t>
    </w:r>
    <w:r w:rsidR="00CD5F2D" w:rsidRPr="00C94EA6">
      <w:rPr>
        <w:rFonts w:eastAsia="Times New Roman"/>
        <w:b/>
        <w:color w:val="808080"/>
        <w:sz w:val="14"/>
      </w:rPr>
      <w:fldChar w:fldCharType="end"/>
    </w:r>
  </w:p>
  <w:p w:rsidR="007D6EAF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  <w:p w:rsidR="007D6EAF" w:rsidRPr="00C94EA6" w:rsidRDefault="007D6EAF" w:rsidP="00C94EA6">
    <w:pPr>
      <w:pStyle w:val="Footer"/>
      <w:jc w:val="right"/>
      <w:rPr>
        <w:rFonts w:eastAsia="Times New Roman"/>
        <w:b/>
        <w:color w:val="808080"/>
        <w:sz w:val="14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Pr="000575E4" w:rsidRDefault="007D6EAF">
    <w:pPr>
      <w:rPr>
        <w:rFonts w:cs="Arial"/>
      </w:rPr>
    </w:pPr>
    <w:bookmarkStart w:id="3" w:name="LHS_JSE_Footer"/>
    <w:bookmarkStart w:id="4" w:name="LHS_YieldX_Footer"/>
  </w:p>
  <w:tbl>
    <w:tblPr>
      <w:tblW w:w="9752" w:type="dxa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335"/>
      <w:gridCol w:w="3953"/>
      <w:gridCol w:w="390"/>
      <w:gridCol w:w="4074"/>
    </w:tblGrid>
    <w:tr w:rsidR="007D6EAF" w:rsidRPr="0061041F">
      <w:tc>
        <w:tcPr>
          <w:tcW w:w="1335" w:type="dxa"/>
        </w:tcPr>
        <w:p w:rsidR="007D6EAF" w:rsidRPr="0061041F" w:rsidRDefault="007D6EAF">
          <w:pPr>
            <w:rPr>
              <w:rFonts w:ascii="Times New Roman" w:eastAsia="Times New Roman" w:hAnsi="Times New Roman" w:cs="Arial"/>
              <w:sz w:val="24"/>
              <w:szCs w:val="24"/>
            </w:rPr>
          </w:pPr>
        </w:p>
      </w:tc>
      <w:tc>
        <w:tcPr>
          <w:tcW w:w="3953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b/>
              <w:color w:val="808080"/>
              <w:sz w:val="14"/>
              <w:szCs w:val="14"/>
            </w:rPr>
          </w:pPr>
        </w:p>
      </w:tc>
      <w:tc>
        <w:tcPr>
          <w:tcW w:w="390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  <w:tc>
        <w:tcPr>
          <w:tcW w:w="4074" w:type="dxa"/>
        </w:tcPr>
        <w:p w:rsidR="007D6EAF" w:rsidRPr="0061041F" w:rsidRDefault="007D6EAF">
          <w:pPr>
            <w:spacing w:line="220" w:lineRule="exact"/>
            <w:jc w:val="both"/>
            <w:rPr>
              <w:rFonts w:ascii="Times New Roman" w:eastAsia="Times New Roman" w:hAnsi="Times New Roman" w:cs="Arial"/>
              <w:color w:val="808080"/>
              <w:sz w:val="14"/>
              <w:szCs w:val="14"/>
            </w:rPr>
          </w:pPr>
        </w:p>
      </w:tc>
    </w:tr>
    <w:bookmarkEnd w:id="3"/>
    <w:bookmarkEnd w:id="4"/>
  </w:tbl>
  <w:p w:rsidR="007D6EAF" w:rsidRDefault="007D6EAF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12417" w:rsidRDefault="00712417">
      <w:r>
        <w:separator/>
      </w:r>
    </w:p>
  </w:footnote>
  <w:footnote w:type="continuationSeparator" w:id="0">
    <w:p w:rsidR="00712417" w:rsidRDefault="007124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CD5F2D">
    <w:pPr>
      <w:framePr w:wrap="around" w:vAnchor="text" w:hAnchor="margin" w:xAlign="right" w:y="1"/>
    </w:pPr>
    <w:r>
      <w:fldChar w:fldCharType="begin"/>
    </w:r>
    <w:r w:rsidR="002B6DC6">
      <w:instrText xml:space="preserve">PAGE  </w:instrText>
    </w:r>
    <w:r>
      <w:fldChar w:fldCharType="separate"/>
    </w:r>
    <w:r w:rsidR="007D6EAF">
      <w:rPr>
        <w:noProof/>
      </w:rPr>
      <w:t>1</w:t>
    </w:r>
    <w:r>
      <w:fldChar w:fldCharType="end"/>
    </w:r>
  </w:p>
  <w:p w:rsidR="007D6EAF" w:rsidRDefault="007D6EAF">
    <w:pPr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4D5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left:0;text-align:left;margin-left:442.35pt;margin-top:.2pt;width:26.45pt;height:225.6pt;z-index:251658240;mso-position-vertical-relative:page" stroked="f">
          <v:textbox style="mso-next-textbox:#_x0000_s2050" inset="0,0,0,0">
            <w:txbxContent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Default="007D6EAF" w:rsidP="00EF6146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  <w:bookmarkStart w:id="1" w:name="LHS_JSE_Chevron"/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1" name="Picture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  <w:bookmarkEnd w:id="1"/>
              </w:tbl>
              <w:p w:rsidR="007D6EAF" w:rsidRPr="00866D23" w:rsidRDefault="007D6EAF" w:rsidP="00EF6146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5B7490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  <w:r>
            <w:rPr>
              <w:rFonts w:ascii="Times New Roman" w:eastAsia="Times New Roman" w:hAnsi="Times New Roman" w:cs="Arial"/>
              <w:noProof/>
              <w:sz w:val="24"/>
              <w:szCs w:val="24"/>
              <w:lang w:val="en-ZA" w:eastAsia="en-ZA"/>
            </w:rPr>
            <w:drawing>
              <wp:inline distT="0" distB="0" distL="0" distR="0">
                <wp:extent cx="148590" cy="1488440"/>
                <wp:effectExtent l="19050" t="0" r="3810" b="0"/>
                <wp:docPr id="3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8590" cy="148844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EF6146" w:rsidRDefault="007D6EAF" w:rsidP="00EF6146"/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6EAF" w:rsidRDefault="00524D52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left:0;text-align:left;margin-left:442.35pt;margin-top:.2pt;width:26.45pt;height:225.6pt;z-index:251657216;mso-position-vertical-relative:page" stroked="f">
          <v:textbox style="mso-next-textbox:#_x0000_s2049" inset="0,0,0,0">
            <w:txbxContent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Default="007D6EAF" w:rsidP="00BD2E91">
                <w:pPr>
                  <w:jc w:val="right"/>
                </w:pPr>
              </w:p>
              <w:p w:rsidR="007D6EAF" w:rsidRPr="000575E4" w:rsidRDefault="007D6EAF">
                <w:pPr>
                  <w:rPr>
                    <w:rFonts w:cs="Arial"/>
                  </w:rPr>
                </w:pPr>
              </w:p>
              <w:tbl>
                <w:tblPr>
                  <w:tblW w:w="232" w:type="dxa"/>
                  <w:jc w:val="right"/>
                  <w:tblBorders>
                    <w:top w:val="single" w:sz="4" w:space="0" w:color="FFFFFF"/>
                    <w:left w:val="single" w:sz="4" w:space="0" w:color="FFFFFF"/>
                    <w:bottom w:val="single" w:sz="4" w:space="0" w:color="FFFFFF"/>
                    <w:right w:val="single" w:sz="4" w:space="0" w:color="FFFFFF"/>
                    <w:insideH w:val="single" w:sz="4" w:space="0" w:color="FFFFFF"/>
                    <w:insideV w:val="single" w:sz="4" w:space="0" w:color="FFFFFF"/>
                  </w:tblBorders>
                  <w:tblLayout w:type="fixed"/>
                  <w:tblCellMar>
                    <w:left w:w="0" w:type="dxa"/>
                    <w:right w:w="0" w:type="dxa"/>
                  </w:tblCellMar>
                  <w:tblLook w:val="01E0" w:firstRow="1" w:lastRow="1" w:firstColumn="1" w:lastColumn="1" w:noHBand="0" w:noVBand="0"/>
                </w:tblPr>
                <w:tblGrid>
                  <w:gridCol w:w="232"/>
                </w:tblGrid>
                <w:tr w:rsidR="007D6EAF" w:rsidRPr="0061041F">
                  <w:trPr>
                    <w:trHeight w:hRule="exact" w:val="2342"/>
                    <w:jc w:val="right"/>
                  </w:trPr>
                  <w:tc>
                    <w:tcPr>
                      <w:tcW w:w="9752" w:type="dxa"/>
                    </w:tcPr>
                    <w:p w:rsidR="007D6EAF" w:rsidRPr="0061041F" w:rsidRDefault="005B7490">
                      <w:pPr>
                        <w:rPr>
                          <w:rFonts w:ascii="Times New Roman" w:eastAsia="Times New Roman" w:hAnsi="Times New Roman" w:cs="Arial"/>
                          <w:color w:val="939598"/>
                          <w:sz w:val="24"/>
                          <w:szCs w:val="14"/>
                        </w:rPr>
                      </w:pPr>
                      <w:r>
                        <w:rPr>
                          <w:rFonts w:ascii="Times New Roman" w:eastAsia="Times New Roman" w:hAnsi="Times New Roman" w:cs="Arial"/>
                          <w:noProof/>
                          <w:sz w:val="24"/>
                          <w:szCs w:val="24"/>
                          <w:lang w:val="en-ZA" w:eastAsia="en-ZA"/>
                        </w:rPr>
                        <w:drawing>
                          <wp:inline distT="0" distB="0" distL="0" distR="0">
                            <wp:extent cx="148590" cy="1488440"/>
                            <wp:effectExtent l="19050" t="0" r="3810" b="0"/>
                            <wp:docPr id="2" name="Picture 2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"/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48590" cy="148844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 w="9525">
                                      <a:noFill/>
                                      <a:miter lim="800000"/>
                                      <a:headEnd/>
                                      <a:tailEnd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c>
                </w:tr>
              </w:tbl>
              <w:p w:rsidR="007D6EAF" w:rsidRPr="00866D23" w:rsidRDefault="007D6EAF" w:rsidP="00BD2E91">
                <w:pPr>
                  <w:jc w:val="right"/>
                </w:pPr>
              </w:p>
            </w:txbxContent>
          </v:textbox>
          <w10:wrap anchory="page"/>
        </v:shape>
      </w:pict>
    </w: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7D6EAF" w:rsidRPr="000575E4" w:rsidRDefault="007D6EAF" w:rsidP="00E94E91">
    <w:pPr>
      <w:framePr w:w="527" w:h="4683" w:hRule="exact" w:hSpace="181" w:wrap="around" w:vAnchor="text" w:hAnchor="page" w:x="11415" w:y="-719"/>
      <w:rPr>
        <w:rFonts w:cs="Arial"/>
      </w:rPr>
    </w:pPr>
    <w:bookmarkStart w:id="2" w:name="LHS_YieldX_Chevron"/>
  </w:p>
  <w:tbl>
    <w:tblPr>
      <w:tblW w:w="232" w:type="dxa"/>
      <w:jc w:val="right"/>
      <w:tblBorders>
        <w:top w:val="single" w:sz="4" w:space="0" w:color="FFFFFF"/>
        <w:left w:val="single" w:sz="4" w:space="0" w:color="FFFFFF"/>
        <w:bottom w:val="single" w:sz="4" w:space="0" w:color="FFFFFF"/>
        <w:right w:val="single" w:sz="4" w:space="0" w:color="FFFFFF"/>
        <w:insideH w:val="single" w:sz="4" w:space="0" w:color="FFFFFF"/>
        <w:insideV w:val="single" w:sz="4" w:space="0" w:color="FFFFFF"/>
      </w:tblBorders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232"/>
    </w:tblGrid>
    <w:tr w:rsidR="007D6EAF" w:rsidRPr="0061041F">
      <w:trPr>
        <w:trHeight w:hRule="exact" w:val="2342"/>
        <w:jc w:val="right"/>
      </w:trPr>
      <w:tc>
        <w:tcPr>
          <w:tcW w:w="9752" w:type="dxa"/>
        </w:tcPr>
        <w:p w:rsidR="007D6EAF" w:rsidRPr="0061041F" w:rsidRDefault="007D6EAF" w:rsidP="00E94E91">
          <w:pPr>
            <w:framePr w:w="527" w:h="4683" w:hRule="exact" w:hSpace="181" w:wrap="around" w:vAnchor="text" w:hAnchor="page" w:x="11415" w:y="-719"/>
            <w:rPr>
              <w:rFonts w:ascii="Times New Roman" w:eastAsia="Times New Roman" w:hAnsi="Times New Roman" w:cs="Arial"/>
              <w:color w:val="939598"/>
              <w:sz w:val="24"/>
              <w:szCs w:val="14"/>
            </w:rPr>
          </w:pPr>
        </w:p>
      </w:tc>
    </w:tr>
    <w:bookmarkEnd w:id="2"/>
  </w:tbl>
  <w:p w:rsidR="007D6EAF" w:rsidRPr="00866D23" w:rsidRDefault="007D6EAF" w:rsidP="00EF6146">
    <w:pPr>
      <w:framePr w:w="527" w:h="4683" w:hRule="exact" w:hSpace="181" w:wrap="around" w:vAnchor="text" w:hAnchor="page" w:x="11415" w:y="-719"/>
      <w:shd w:val="solid" w:color="FFFFFF" w:fill="FFFFFF"/>
      <w:jc w:val="right"/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  <w:r>
      <w:rPr>
        <w:rFonts w:asciiTheme="minorHAnsi" w:hAnsiTheme="minorHAnsi"/>
        <w:b/>
        <w:noProof/>
        <w:color w:val="00B0F0"/>
        <w:sz w:val="32"/>
        <w:szCs w:val="32"/>
        <w:lang w:val="en-ZA" w:eastAsia="en-ZA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-732938</wp:posOffset>
          </wp:positionH>
          <wp:positionV relativeFrom="paragraph">
            <wp:posOffset>-457363</wp:posOffset>
          </wp:positionV>
          <wp:extent cx="7551332" cy="1424763"/>
          <wp:effectExtent l="19050" t="0" r="0" b="0"/>
          <wp:wrapNone/>
          <wp:docPr id="5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csheet-header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1332" cy="1424763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  <w:p w:rsidR="00692F50" w:rsidRDefault="00692F50" w:rsidP="00D362DD">
    <w:pPr>
      <w:jc w:val="center"/>
      <w:rPr>
        <w:rFonts w:asciiTheme="minorHAnsi" w:hAnsiTheme="minorHAnsi"/>
        <w:b/>
        <w:color w:val="00B0F0"/>
        <w:sz w:val="32"/>
        <w:szCs w:val="3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4716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abstractNum w:abstractNumId="1">
    <w:nsid w:val="1DB72F99"/>
    <w:multiLevelType w:val="hybridMultilevel"/>
    <w:tmpl w:val="7720A32E"/>
    <w:lvl w:ilvl="0" w:tplc="13DE8B06">
      <w:start w:val="1"/>
      <w:numFmt w:val="bullet"/>
      <w:lvlText w:val=""/>
      <w:lvlJc w:val="left"/>
      <w:pPr>
        <w:tabs>
          <w:tab w:val="num" w:pos="771"/>
        </w:tabs>
        <w:ind w:left="771" w:hanging="360"/>
      </w:pPr>
      <w:rPr>
        <w:rFonts w:ascii="Symbol" w:hAnsi="Symbol" w:hint="default"/>
      </w:rPr>
    </w:lvl>
    <w:lvl w:ilvl="1" w:tplc="0BFE506E" w:tentative="1">
      <w:start w:val="1"/>
      <w:numFmt w:val="bullet"/>
      <w:lvlText w:val="o"/>
      <w:lvlJc w:val="left"/>
      <w:pPr>
        <w:tabs>
          <w:tab w:val="num" w:pos="1491"/>
        </w:tabs>
        <w:ind w:left="1491" w:hanging="360"/>
      </w:pPr>
      <w:rPr>
        <w:rFonts w:ascii="Courier New" w:hAnsi="Courier New" w:hint="default"/>
      </w:rPr>
    </w:lvl>
    <w:lvl w:ilvl="2" w:tplc="EC9CCF3A" w:tentative="1">
      <w:start w:val="1"/>
      <w:numFmt w:val="bullet"/>
      <w:lvlText w:val=""/>
      <w:lvlJc w:val="left"/>
      <w:pPr>
        <w:tabs>
          <w:tab w:val="num" w:pos="2211"/>
        </w:tabs>
        <w:ind w:left="2211" w:hanging="360"/>
      </w:pPr>
      <w:rPr>
        <w:rFonts w:ascii="Wingdings" w:hAnsi="Wingdings" w:hint="default"/>
      </w:rPr>
    </w:lvl>
    <w:lvl w:ilvl="3" w:tplc="60923E08" w:tentative="1">
      <w:start w:val="1"/>
      <w:numFmt w:val="bullet"/>
      <w:lvlText w:val=""/>
      <w:lvlJc w:val="left"/>
      <w:pPr>
        <w:tabs>
          <w:tab w:val="num" w:pos="2931"/>
        </w:tabs>
        <w:ind w:left="2931" w:hanging="360"/>
      </w:pPr>
      <w:rPr>
        <w:rFonts w:ascii="Symbol" w:hAnsi="Symbol" w:hint="default"/>
      </w:rPr>
    </w:lvl>
    <w:lvl w:ilvl="4" w:tplc="1B10BCA2" w:tentative="1">
      <w:start w:val="1"/>
      <w:numFmt w:val="bullet"/>
      <w:lvlText w:val="o"/>
      <w:lvlJc w:val="left"/>
      <w:pPr>
        <w:tabs>
          <w:tab w:val="num" w:pos="3651"/>
        </w:tabs>
        <w:ind w:left="3651" w:hanging="360"/>
      </w:pPr>
      <w:rPr>
        <w:rFonts w:ascii="Courier New" w:hAnsi="Courier New" w:hint="default"/>
      </w:rPr>
    </w:lvl>
    <w:lvl w:ilvl="5" w:tplc="202C9D3E" w:tentative="1">
      <w:start w:val="1"/>
      <w:numFmt w:val="bullet"/>
      <w:lvlText w:val=""/>
      <w:lvlJc w:val="left"/>
      <w:pPr>
        <w:tabs>
          <w:tab w:val="num" w:pos="4371"/>
        </w:tabs>
        <w:ind w:left="4371" w:hanging="360"/>
      </w:pPr>
      <w:rPr>
        <w:rFonts w:ascii="Wingdings" w:hAnsi="Wingdings" w:hint="default"/>
      </w:rPr>
    </w:lvl>
    <w:lvl w:ilvl="6" w:tplc="FFC842B0" w:tentative="1">
      <w:start w:val="1"/>
      <w:numFmt w:val="bullet"/>
      <w:lvlText w:val=""/>
      <w:lvlJc w:val="left"/>
      <w:pPr>
        <w:tabs>
          <w:tab w:val="num" w:pos="5091"/>
        </w:tabs>
        <w:ind w:left="5091" w:hanging="360"/>
      </w:pPr>
      <w:rPr>
        <w:rFonts w:ascii="Symbol" w:hAnsi="Symbol" w:hint="default"/>
      </w:rPr>
    </w:lvl>
    <w:lvl w:ilvl="7" w:tplc="D2B870F6" w:tentative="1">
      <w:start w:val="1"/>
      <w:numFmt w:val="bullet"/>
      <w:lvlText w:val="o"/>
      <w:lvlJc w:val="left"/>
      <w:pPr>
        <w:tabs>
          <w:tab w:val="num" w:pos="5811"/>
        </w:tabs>
        <w:ind w:left="5811" w:hanging="360"/>
      </w:pPr>
      <w:rPr>
        <w:rFonts w:ascii="Courier New" w:hAnsi="Courier New" w:hint="default"/>
      </w:rPr>
    </w:lvl>
    <w:lvl w:ilvl="8" w:tplc="F3A212B8" w:tentative="1">
      <w:start w:val="1"/>
      <w:numFmt w:val="bullet"/>
      <w:lvlText w:val=""/>
      <w:lvlJc w:val="left"/>
      <w:pPr>
        <w:tabs>
          <w:tab w:val="num" w:pos="6531"/>
        </w:tabs>
        <w:ind w:left="6531" w:hanging="360"/>
      </w:pPr>
      <w:rPr>
        <w:rFonts w:ascii="Wingdings" w:hAnsi="Wingdings" w:hint="default"/>
      </w:rPr>
    </w:lvl>
  </w:abstractNum>
  <w:abstractNum w:abstractNumId="2">
    <w:nsid w:val="50DF44D8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">
    <w:nsid w:val="53117215"/>
    <w:multiLevelType w:val="hybridMultilevel"/>
    <w:tmpl w:val="1CF68642"/>
    <w:lvl w:ilvl="0" w:tplc="19449DB2">
      <w:start w:val="1"/>
      <w:numFmt w:val="bullet"/>
      <w:pStyle w:val="JSEBodyCopyBullets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5BAD87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EBEECBB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F70B510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9612C62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7C5AF53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F80ED3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0FAAB1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6D4A469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551558D5"/>
    <w:multiLevelType w:val="singleLevel"/>
    <w:tmpl w:val="317CAEF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619138FE"/>
    <w:multiLevelType w:val="singleLevel"/>
    <w:tmpl w:val="958CAC62"/>
    <w:lvl w:ilvl="0">
      <w:start w:val="1"/>
      <w:numFmt w:val="bullet"/>
      <w:lvlText w:val=""/>
      <w:lvlJc w:val="left"/>
      <w:pPr>
        <w:tabs>
          <w:tab w:val="num" w:pos="360"/>
        </w:tabs>
        <w:ind w:left="284" w:hanging="284"/>
      </w:pPr>
      <w:rPr>
        <w:rFonts w:ascii="Symbol" w:hAnsi="Symbol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docVars>
    <w:docVar w:name="AlreadySaved" w:val="0"/>
  </w:docVars>
  <w:rsids>
    <w:rsidRoot w:val="007D67F6"/>
    <w:rsid w:val="00002631"/>
    <w:rsid w:val="00005E65"/>
    <w:rsid w:val="00006B14"/>
    <w:rsid w:val="000116EF"/>
    <w:rsid w:val="000124E2"/>
    <w:rsid w:val="000138F1"/>
    <w:rsid w:val="000166C1"/>
    <w:rsid w:val="00020449"/>
    <w:rsid w:val="0002226C"/>
    <w:rsid w:val="00022F45"/>
    <w:rsid w:val="00024B08"/>
    <w:rsid w:val="0002546C"/>
    <w:rsid w:val="000254F1"/>
    <w:rsid w:val="00025E7E"/>
    <w:rsid w:val="00027BBF"/>
    <w:rsid w:val="00027D30"/>
    <w:rsid w:val="0003095E"/>
    <w:rsid w:val="00036695"/>
    <w:rsid w:val="00037B69"/>
    <w:rsid w:val="00041033"/>
    <w:rsid w:val="00045855"/>
    <w:rsid w:val="0005456E"/>
    <w:rsid w:val="00054705"/>
    <w:rsid w:val="0005484A"/>
    <w:rsid w:val="000555D7"/>
    <w:rsid w:val="00055E24"/>
    <w:rsid w:val="000561E4"/>
    <w:rsid w:val="00056347"/>
    <w:rsid w:val="000619BE"/>
    <w:rsid w:val="00062AC6"/>
    <w:rsid w:val="00066B34"/>
    <w:rsid w:val="00070129"/>
    <w:rsid w:val="00070498"/>
    <w:rsid w:val="00071520"/>
    <w:rsid w:val="000778CF"/>
    <w:rsid w:val="00081583"/>
    <w:rsid w:val="00081CEF"/>
    <w:rsid w:val="000828EC"/>
    <w:rsid w:val="00085030"/>
    <w:rsid w:val="0008529C"/>
    <w:rsid w:val="000869C8"/>
    <w:rsid w:val="00087F0E"/>
    <w:rsid w:val="00090855"/>
    <w:rsid w:val="0009254B"/>
    <w:rsid w:val="0009370A"/>
    <w:rsid w:val="000957FA"/>
    <w:rsid w:val="000A1328"/>
    <w:rsid w:val="000A2C7F"/>
    <w:rsid w:val="000A3702"/>
    <w:rsid w:val="000A4A1A"/>
    <w:rsid w:val="000A4D69"/>
    <w:rsid w:val="000A6845"/>
    <w:rsid w:val="000B4185"/>
    <w:rsid w:val="000B673E"/>
    <w:rsid w:val="000B6A1E"/>
    <w:rsid w:val="000B6BC9"/>
    <w:rsid w:val="000B7CE7"/>
    <w:rsid w:val="000C3066"/>
    <w:rsid w:val="000C3E3E"/>
    <w:rsid w:val="000C4651"/>
    <w:rsid w:val="000C769B"/>
    <w:rsid w:val="000D4CC3"/>
    <w:rsid w:val="000E01EF"/>
    <w:rsid w:val="000E5843"/>
    <w:rsid w:val="000F3027"/>
    <w:rsid w:val="000F536F"/>
    <w:rsid w:val="001057C4"/>
    <w:rsid w:val="0010626A"/>
    <w:rsid w:val="00106DEC"/>
    <w:rsid w:val="0011173D"/>
    <w:rsid w:val="001129AA"/>
    <w:rsid w:val="00115A73"/>
    <w:rsid w:val="001234B5"/>
    <w:rsid w:val="00126DB1"/>
    <w:rsid w:val="00132055"/>
    <w:rsid w:val="0013580F"/>
    <w:rsid w:val="00136480"/>
    <w:rsid w:val="00137771"/>
    <w:rsid w:val="00140A06"/>
    <w:rsid w:val="00140CED"/>
    <w:rsid w:val="00142604"/>
    <w:rsid w:val="00143DFD"/>
    <w:rsid w:val="00146FE4"/>
    <w:rsid w:val="0015338D"/>
    <w:rsid w:val="00154890"/>
    <w:rsid w:val="00154FA7"/>
    <w:rsid w:val="001629B1"/>
    <w:rsid w:val="001703BB"/>
    <w:rsid w:val="0017383E"/>
    <w:rsid w:val="001738C5"/>
    <w:rsid w:val="00176DD2"/>
    <w:rsid w:val="00182F4A"/>
    <w:rsid w:val="00185358"/>
    <w:rsid w:val="00190583"/>
    <w:rsid w:val="001937F1"/>
    <w:rsid w:val="001940A1"/>
    <w:rsid w:val="00194B77"/>
    <w:rsid w:val="00195336"/>
    <w:rsid w:val="0019626C"/>
    <w:rsid w:val="001A30C5"/>
    <w:rsid w:val="001A5697"/>
    <w:rsid w:val="001B07DB"/>
    <w:rsid w:val="001B3A90"/>
    <w:rsid w:val="001B4364"/>
    <w:rsid w:val="001B52D5"/>
    <w:rsid w:val="001B7ED1"/>
    <w:rsid w:val="001C0282"/>
    <w:rsid w:val="001C1764"/>
    <w:rsid w:val="001C2375"/>
    <w:rsid w:val="001C2822"/>
    <w:rsid w:val="001C5232"/>
    <w:rsid w:val="001C5372"/>
    <w:rsid w:val="001D56E6"/>
    <w:rsid w:val="001D7467"/>
    <w:rsid w:val="001E16C9"/>
    <w:rsid w:val="001E331A"/>
    <w:rsid w:val="001F5A7E"/>
    <w:rsid w:val="00201710"/>
    <w:rsid w:val="00203E71"/>
    <w:rsid w:val="0021006B"/>
    <w:rsid w:val="002129A1"/>
    <w:rsid w:val="00212E7B"/>
    <w:rsid w:val="00215A14"/>
    <w:rsid w:val="00216966"/>
    <w:rsid w:val="00221BB4"/>
    <w:rsid w:val="00222BD8"/>
    <w:rsid w:val="00223750"/>
    <w:rsid w:val="00225B40"/>
    <w:rsid w:val="002263BE"/>
    <w:rsid w:val="00226EB7"/>
    <w:rsid w:val="002308A6"/>
    <w:rsid w:val="002310FB"/>
    <w:rsid w:val="0023281C"/>
    <w:rsid w:val="0023498E"/>
    <w:rsid w:val="00235AA9"/>
    <w:rsid w:val="00236138"/>
    <w:rsid w:val="0024033D"/>
    <w:rsid w:val="002504BB"/>
    <w:rsid w:val="0026172C"/>
    <w:rsid w:val="0026353A"/>
    <w:rsid w:val="00265D07"/>
    <w:rsid w:val="00271F57"/>
    <w:rsid w:val="002731CC"/>
    <w:rsid w:val="002747AB"/>
    <w:rsid w:val="0028091C"/>
    <w:rsid w:val="002817D1"/>
    <w:rsid w:val="00282C98"/>
    <w:rsid w:val="002912EF"/>
    <w:rsid w:val="00291DA8"/>
    <w:rsid w:val="00296BFF"/>
    <w:rsid w:val="002973E2"/>
    <w:rsid w:val="0029740A"/>
    <w:rsid w:val="002A09FD"/>
    <w:rsid w:val="002A285A"/>
    <w:rsid w:val="002A4238"/>
    <w:rsid w:val="002A515A"/>
    <w:rsid w:val="002A7027"/>
    <w:rsid w:val="002A7E3C"/>
    <w:rsid w:val="002B0F81"/>
    <w:rsid w:val="002B14A0"/>
    <w:rsid w:val="002B6DC6"/>
    <w:rsid w:val="002C49F4"/>
    <w:rsid w:val="002D0649"/>
    <w:rsid w:val="002D1891"/>
    <w:rsid w:val="002D198A"/>
    <w:rsid w:val="002D2DFD"/>
    <w:rsid w:val="002D3C28"/>
    <w:rsid w:val="002F0695"/>
    <w:rsid w:val="002F06E8"/>
    <w:rsid w:val="002F1770"/>
    <w:rsid w:val="002F5533"/>
    <w:rsid w:val="002F5787"/>
    <w:rsid w:val="002F6E2F"/>
    <w:rsid w:val="002F7B81"/>
    <w:rsid w:val="00301496"/>
    <w:rsid w:val="00301AE2"/>
    <w:rsid w:val="003023E7"/>
    <w:rsid w:val="003050D7"/>
    <w:rsid w:val="00307508"/>
    <w:rsid w:val="00307B20"/>
    <w:rsid w:val="00314D1C"/>
    <w:rsid w:val="00314EC1"/>
    <w:rsid w:val="00314F64"/>
    <w:rsid w:val="003174EC"/>
    <w:rsid w:val="00317B14"/>
    <w:rsid w:val="0032079D"/>
    <w:rsid w:val="003219D3"/>
    <w:rsid w:val="00324BB6"/>
    <w:rsid w:val="0032645C"/>
    <w:rsid w:val="003304BA"/>
    <w:rsid w:val="003313ED"/>
    <w:rsid w:val="003342AA"/>
    <w:rsid w:val="003361AE"/>
    <w:rsid w:val="00336BC4"/>
    <w:rsid w:val="003370ED"/>
    <w:rsid w:val="00337D65"/>
    <w:rsid w:val="003413F6"/>
    <w:rsid w:val="00342995"/>
    <w:rsid w:val="00345EF6"/>
    <w:rsid w:val="00346A50"/>
    <w:rsid w:val="003504F8"/>
    <w:rsid w:val="00360161"/>
    <w:rsid w:val="00360211"/>
    <w:rsid w:val="003629F1"/>
    <w:rsid w:val="00362D73"/>
    <w:rsid w:val="003679F3"/>
    <w:rsid w:val="00370CA4"/>
    <w:rsid w:val="00372E3A"/>
    <w:rsid w:val="00381391"/>
    <w:rsid w:val="00381A69"/>
    <w:rsid w:val="00385FE8"/>
    <w:rsid w:val="0039095F"/>
    <w:rsid w:val="00390CDC"/>
    <w:rsid w:val="00394311"/>
    <w:rsid w:val="00395B69"/>
    <w:rsid w:val="003A0CD6"/>
    <w:rsid w:val="003A4371"/>
    <w:rsid w:val="003A4A7D"/>
    <w:rsid w:val="003A55B8"/>
    <w:rsid w:val="003A69EE"/>
    <w:rsid w:val="003A793F"/>
    <w:rsid w:val="003B476E"/>
    <w:rsid w:val="003B47EA"/>
    <w:rsid w:val="003B5942"/>
    <w:rsid w:val="003B68ED"/>
    <w:rsid w:val="003C07A3"/>
    <w:rsid w:val="003C3C08"/>
    <w:rsid w:val="003C494A"/>
    <w:rsid w:val="003C4E98"/>
    <w:rsid w:val="003C679E"/>
    <w:rsid w:val="003C68A3"/>
    <w:rsid w:val="003E0276"/>
    <w:rsid w:val="003E0905"/>
    <w:rsid w:val="003E0D1C"/>
    <w:rsid w:val="003E226B"/>
    <w:rsid w:val="003E7053"/>
    <w:rsid w:val="003E75DA"/>
    <w:rsid w:val="003F0DAE"/>
    <w:rsid w:val="003F0F44"/>
    <w:rsid w:val="003F6B9F"/>
    <w:rsid w:val="003F7DE4"/>
    <w:rsid w:val="00405381"/>
    <w:rsid w:val="00405EA7"/>
    <w:rsid w:val="00406E45"/>
    <w:rsid w:val="00407AE6"/>
    <w:rsid w:val="0041485C"/>
    <w:rsid w:val="00415CB8"/>
    <w:rsid w:val="00416A9B"/>
    <w:rsid w:val="004171E9"/>
    <w:rsid w:val="0041757A"/>
    <w:rsid w:val="00423514"/>
    <w:rsid w:val="004275C4"/>
    <w:rsid w:val="00427829"/>
    <w:rsid w:val="00430D32"/>
    <w:rsid w:val="0043107C"/>
    <w:rsid w:val="00431A28"/>
    <w:rsid w:val="004327A0"/>
    <w:rsid w:val="004409E3"/>
    <w:rsid w:val="00442867"/>
    <w:rsid w:val="00444500"/>
    <w:rsid w:val="0044615C"/>
    <w:rsid w:val="00446A96"/>
    <w:rsid w:val="00451EF3"/>
    <w:rsid w:val="00452814"/>
    <w:rsid w:val="00452E15"/>
    <w:rsid w:val="004541E5"/>
    <w:rsid w:val="00461AC9"/>
    <w:rsid w:val="00464576"/>
    <w:rsid w:val="00464D64"/>
    <w:rsid w:val="00466CCA"/>
    <w:rsid w:val="0046732B"/>
    <w:rsid w:val="004715A1"/>
    <w:rsid w:val="00472656"/>
    <w:rsid w:val="0047279C"/>
    <w:rsid w:val="00476803"/>
    <w:rsid w:val="00480F5F"/>
    <w:rsid w:val="004810E3"/>
    <w:rsid w:val="004832DF"/>
    <w:rsid w:val="00483CC2"/>
    <w:rsid w:val="00485C82"/>
    <w:rsid w:val="00485DEB"/>
    <w:rsid w:val="00492D9B"/>
    <w:rsid w:val="004A071C"/>
    <w:rsid w:val="004A249D"/>
    <w:rsid w:val="004A2A98"/>
    <w:rsid w:val="004B03EE"/>
    <w:rsid w:val="004B261A"/>
    <w:rsid w:val="004B261C"/>
    <w:rsid w:val="004B38D4"/>
    <w:rsid w:val="004B5A0D"/>
    <w:rsid w:val="004B7174"/>
    <w:rsid w:val="004C1363"/>
    <w:rsid w:val="004C5A8C"/>
    <w:rsid w:val="004C704D"/>
    <w:rsid w:val="004D11EC"/>
    <w:rsid w:val="004D1542"/>
    <w:rsid w:val="004D17D5"/>
    <w:rsid w:val="004D1F45"/>
    <w:rsid w:val="004D5760"/>
    <w:rsid w:val="004D5ABD"/>
    <w:rsid w:val="004E0BD5"/>
    <w:rsid w:val="004E70AE"/>
    <w:rsid w:val="004E7EBF"/>
    <w:rsid w:val="004F21FE"/>
    <w:rsid w:val="004F3748"/>
    <w:rsid w:val="004F3C7E"/>
    <w:rsid w:val="004F7DC8"/>
    <w:rsid w:val="00501D91"/>
    <w:rsid w:val="0050399B"/>
    <w:rsid w:val="005063D6"/>
    <w:rsid w:val="005121B1"/>
    <w:rsid w:val="00521447"/>
    <w:rsid w:val="00523145"/>
    <w:rsid w:val="00523E14"/>
    <w:rsid w:val="00524D52"/>
    <w:rsid w:val="00527370"/>
    <w:rsid w:val="00530F42"/>
    <w:rsid w:val="00531C45"/>
    <w:rsid w:val="00531D41"/>
    <w:rsid w:val="005325BD"/>
    <w:rsid w:val="00532A82"/>
    <w:rsid w:val="00533147"/>
    <w:rsid w:val="00535DA9"/>
    <w:rsid w:val="00537A1C"/>
    <w:rsid w:val="005404CE"/>
    <w:rsid w:val="0054224B"/>
    <w:rsid w:val="00543F36"/>
    <w:rsid w:val="00544037"/>
    <w:rsid w:val="00544ADF"/>
    <w:rsid w:val="0054673D"/>
    <w:rsid w:val="00547824"/>
    <w:rsid w:val="005533CF"/>
    <w:rsid w:val="00556F3E"/>
    <w:rsid w:val="00563958"/>
    <w:rsid w:val="00564250"/>
    <w:rsid w:val="00570345"/>
    <w:rsid w:val="00570F91"/>
    <w:rsid w:val="005730CA"/>
    <w:rsid w:val="0057395F"/>
    <w:rsid w:val="005745CC"/>
    <w:rsid w:val="00575F61"/>
    <w:rsid w:val="00584368"/>
    <w:rsid w:val="00584455"/>
    <w:rsid w:val="0058474D"/>
    <w:rsid w:val="005866A9"/>
    <w:rsid w:val="00586EFD"/>
    <w:rsid w:val="005919DF"/>
    <w:rsid w:val="005A0DBC"/>
    <w:rsid w:val="005A2F49"/>
    <w:rsid w:val="005A6A88"/>
    <w:rsid w:val="005A78B3"/>
    <w:rsid w:val="005B0D3D"/>
    <w:rsid w:val="005B3CED"/>
    <w:rsid w:val="005B486F"/>
    <w:rsid w:val="005B5A85"/>
    <w:rsid w:val="005B5C05"/>
    <w:rsid w:val="005B7490"/>
    <w:rsid w:val="005B7799"/>
    <w:rsid w:val="005C0830"/>
    <w:rsid w:val="005C0F40"/>
    <w:rsid w:val="005C2C93"/>
    <w:rsid w:val="005C37F3"/>
    <w:rsid w:val="005C4021"/>
    <w:rsid w:val="005C5499"/>
    <w:rsid w:val="005C78DD"/>
    <w:rsid w:val="005C7A9F"/>
    <w:rsid w:val="005D285F"/>
    <w:rsid w:val="005D528C"/>
    <w:rsid w:val="005D609A"/>
    <w:rsid w:val="005E2972"/>
    <w:rsid w:val="005E38C3"/>
    <w:rsid w:val="005E44E0"/>
    <w:rsid w:val="005E605F"/>
    <w:rsid w:val="005F21CB"/>
    <w:rsid w:val="005F53DA"/>
    <w:rsid w:val="005F7912"/>
    <w:rsid w:val="0060140B"/>
    <w:rsid w:val="0060413F"/>
    <w:rsid w:val="006072DA"/>
    <w:rsid w:val="00611353"/>
    <w:rsid w:val="006124DC"/>
    <w:rsid w:val="00612A5F"/>
    <w:rsid w:val="00613A5C"/>
    <w:rsid w:val="006141D1"/>
    <w:rsid w:val="0061491F"/>
    <w:rsid w:val="00614A58"/>
    <w:rsid w:val="00620F50"/>
    <w:rsid w:val="0062286D"/>
    <w:rsid w:val="00623157"/>
    <w:rsid w:val="00625AAD"/>
    <w:rsid w:val="00626146"/>
    <w:rsid w:val="006266E7"/>
    <w:rsid w:val="0063332F"/>
    <w:rsid w:val="00633E4A"/>
    <w:rsid w:val="00640CD1"/>
    <w:rsid w:val="00640D4E"/>
    <w:rsid w:val="00641E8F"/>
    <w:rsid w:val="00643828"/>
    <w:rsid w:val="006457A6"/>
    <w:rsid w:val="00646E1D"/>
    <w:rsid w:val="00650E7A"/>
    <w:rsid w:val="0065174C"/>
    <w:rsid w:val="006533A5"/>
    <w:rsid w:val="00653655"/>
    <w:rsid w:val="006558A8"/>
    <w:rsid w:val="00656AB2"/>
    <w:rsid w:val="006578EF"/>
    <w:rsid w:val="00675E6B"/>
    <w:rsid w:val="00676A67"/>
    <w:rsid w:val="00676BD5"/>
    <w:rsid w:val="006835AC"/>
    <w:rsid w:val="0068753C"/>
    <w:rsid w:val="00691DB1"/>
    <w:rsid w:val="006927C6"/>
    <w:rsid w:val="00692CA5"/>
    <w:rsid w:val="00692F50"/>
    <w:rsid w:val="006951BF"/>
    <w:rsid w:val="00696B19"/>
    <w:rsid w:val="006A1A30"/>
    <w:rsid w:val="006B2F05"/>
    <w:rsid w:val="006B3139"/>
    <w:rsid w:val="006B712A"/>
    <w:rsid w:val="006B7C7A"/>
    <w:rsid w:val="006C070D"/>
    <w:rsid w:val="006C36C7"/>
    <w:rsid w:val="006C3EA4"/>
    <w:rsid w:val="006C4FB6"/>
    <w:rsid w:val="006C60CE"/>
    <w:rsid w:val="006C7A1A"/>
    <w:rsid w:val="006D1ABC"/>
    <w:rsid w:val="006D46B1"/>
    <w:rsid w:val="006D4BD6"/>
    <w:rsid w:val="006D5FD2"/>
    <w:rsid w:val="006D673B"/>
    <w:rsid w:val="006E04D0"/>
    <w:rsid w:val="006E094C"/>
    <w:rsid w:val="006F089D"/>
    <w:rsid w:val="006F315E"/>
    <w:rsid w:val="006F6702"/>
    <w:rsid w:val="00701296"/>
    <w:rsid w:val="00701644"/>
    <w:rsid w:val="0070241A"/>
    <w:rsid w:val="00702959"/>
    <w:rsid w:val="00705356"/>
    <w:rsid w:val="007069B0"/>
    <w:rsid w:val="00712417"/>
    <w:rsid w:val="007127F4"/>
    <w:rsid w:val="00714295"/>
    <w:rsid w:val="00714910"/>
    <w:rsid w:val="007171C9"/>
    <w:rsid w:val="00717737"/>
    <w:rsid w:val="007214A6"/>
    <w:rsid w:val="00722280"/>
    <w:rsid w:val="007226CE"/>
    <w:rsid w:val="00723ABC"/>
    <w:rsid w:val="007258F8"/>
    <w:rsid w:val="0073307E"/>
    <w:rsid w:val="007350C5"/>
    <w:rsid w:val="007359B0"/>
    <w:rsid w:val="00736650"/>
    <w:rsid w:val="00736969"/>
    <w:rsid w:val="00740FC8"/>
    <w:rsid w:val="00741231"/>
    <w:rsid w:val="00743770"/>
    <w:rsid w:val="00743D91"/>
    <w:rsid w:val="007454FA"/>
    <w:rsid w:val="007459D5"/>
    <w:rsid w:val="00752468"/>
    <w:rsid w:val="00752B56"/>
    <w:rsid w:val="0075423F"/>
    <w:rsid w:val="00754333"/>
    <w:rsid w:val="00754E6C"/>
    <w:rsid w:val="007577AC"/>
    <w:rsid w:val="00762427"/>
    <w:rsid w:val="0076582F"/>
    <w:rsid w:val="00765ED9"/>
    <w:rsid w:val="00772B39"/>
    <w:rsid w:val="00772CA9"/>
    <w:rsid w:val="00772D34"/>
    <w:rsid w:val="00774762"/>
    <w:rsid w:val="007775FC"/>
    <w:rsid w:val="00777E52"/>
    <w:rsid w:val="00784076"/>
    <w:rsid w:val="00790E80"/>
    <w:rsid w:val="00797B27"/>
    <w:rsid w:val="007A20A2"/>
    <w:rsid w:val="007A4F79"/>
    <w:rsid w:val="007A581D"/>
    <w:rsid w:val="007A7041"/>
    <w:rsid w:val="007A76EF"/>
    <w:rsid w:val="007B0DD4"/>
    <w:rsid w:val="007C10B8"/>
    <w:rsid w:val="007C143F"/>
    <w:rsid w:val="007C3399"/>
    <w:rsid w:val="007C3802"/>
    <w:rsid w:val="007C5BBE"/>
    <w:rsid w:val="007C5F7F"/>
    <w:rsid w:val="007C6C12"/>
    <w:rsid w:val="007C7BC4"/>
    <w:rsid w:val="007D4500"/>
    <w:rsid w:val="007D67F6"/>
    <w:rsid w:val="007D6A5B"/>
    <w:rsid w:val="007D6EAF"/>
    <w:rsid w:val="007D743C"/>
    <w:rsid w:val="007D768B"/>
    <w:rsid w:val="007E069C"/>
    <w:rsid w:val="007E6302"/>
    <w:rsid w:val="007E6420"/>
    <w:rsid w:val="007E7203"/>
    <w:rsid w:val="007E7B78"/>
    <w:rsid w:val="007F2CEE"/>
    <w:rsid w:val="007F3B26"/>
    <w:rsid w:val="007F4640"/>
    <w:rsid w:val="007F5445"/>
    <w:rsid w:val="007F67AD"/>
    <w:rsid w:val="008008FE"/>
    <w:rsid w:val="00802614"/>
    <w:rsid w:val="00803EC2"/>
    <w:rsid w:val="008068E6"/>
    <w:rsid w:val="00807957"/>
    <w:rsid w:val="00807AE1"/>
    <w:rsid w:val="00812086"/>
    <w:rsid w:val="0081661F"/>
    <w:rsid w:val="008227D4"/>
    <w:rsid w:val="008238FC"/>
    <w:rsid w:val="008336D0"/>
    <w:rsid w:val="00837E11"/>
    <w:rsid w:val="00840895"/>
    <w:rsid w:val="00840E7E"/>
    <w:rsid w:val="008411BA"/>
    <w:rsid w:val="00841519"/>
    <w:rsid w:val="0084534C"/>
    <w:rsid w:val="008539B4"/>
    <w:rsid w:val="00854BD3"/>
    <w:rsid w:val="00855934"/>
    <w:rsid w:val="0086005E"/>
    <w:rsid w:val="0086031A"/>
    <w:rsid w:val="00860BC3"/>
    <w:rsid w:val="00864559"/>
    <w:rsid w:val="00865CFB"/>
    <w:rsid w:val="00866D23"/>
    <w:rsid w:val="00871216"/>
    <w:rsid w:val="00871237"/>
    <w:rsid w:val="00880284"/>
    <w:rsid w:val="00880DAE"/>
    <w:rsid w:val="00881072"/>
    <w:rsid w:val="00882C6E"/>
    <w:rsid w:val="00886BB3"/>
    <w:rsid w:val="00893878"/>
    <w:rsid w:val="00894F8B"/>
    <w:rsid w:val="00896A8A"/>
    <w:rsid w:val="00896FA1"/>
    <w:rsid w:val="008A5EA7"/>
    <w:rsid w:val="008B42ED"/>
    <w:rsid w:val="008B49F3"/>
    <w:rsid w:val="008B4DBA"/>
    <w:rsid w:val="008B55BE"/>
    <w:rsid w:val="008C4F3F"/>
    <w:rsid w:val="008D0367"/>
    <w:rsid w:val="008D1149"/>
    <w:rsid w:val="008E2611"/>
    <w:rsid w:val="008E33E9"/>
    <w:rsid w:val="008F026C"/>
    <w:rsid w:val="008F2CF2"/>
    <w:rsid w:val="008F5794"/>
    <w:rsid w:val="008F5B2E"/>
    <w:rsid w:val="009015AC"/>
    <w:rsid w:val="00901E3D"/>
    <w:rsid w:val="00905090"/>
    <w:rsid w:val="00905CBD"/>
    <w:rsid w:val="00907F71"/>
    <w:rsid w:val="009102A0"/>
    <w:rsid w:val="0091190A"/>
    <w:rsid w:val="00920188"/>
    <w:rsid w:val="00920C12"/>
    <w:rsid w:val="009259BC"/>
    <w:rsid w:val="00926155"/>
    <w:rsid w:val="009308C1"/>
    <w:rsid w:val="00930E77"/>
    <w:rsid w:val="00931D0E"/>
    <w:rsid w:val="009374E9"/>
    <w:rsid w:val="00940238"/>
    <w:rsid w:val="009447A0"/>
    <w:rsid w:val="00945331"/>
    <w:rsid w:val="00945D58"/>
    <w:rsid w:val="00953A3C"/>
    <w:rsid w:val="00954694"/>
    <w:rsid w:val="00955052"/>
    <w:rsid w:val="009560F8"/>
    <w:rsid w:val="00961B6C"/>
    <w:rsid w:val="0096757D"/>
    <w:rsid w:val="009706CD"/>
    <w:rsid w:val="00970C93"/>
    <w:rsid w:val="00975983"/>
    <w:rsid w:val="00976F8C"/>
    <w:rsid w:val="0098224F"/>
    <w:rsid w:val="009842C5"/>
    <w:rsid w:val="009847FE"/>
    <w:rsid w:val="00986E50"/>
    <w:rsid w:val="009904FF"/>
    <w:rsid w:val="00990993"/>
    <w:rsid w:val="009958AB"/>
    <w:rsid w:val="00996EE3"/>
    <w:rsid w:val="009A0904"/>
    <w:rsid w:val="009A3670"/>
    <w:rsid w:val="009A45AA"/>
    <w:rsid w:val="009A5902"/>
    <w:rsid w:val="009A6F6C"/>
    <w:rsid w:val="009B2517"/>
    <w:rsid w:val="009B7226"/>
    <w:rsid w:val="009B725F"/>
    <w:rsid w:val="009C0C2F"/>
    <w:rsid w:val="009C2B32"/>
    <w:rsid w:val="009C48CB"/>
    <w:rsid w:val="009D0C3A"/>
    <w:rsid w:val="009D1E61"/>
    <w:rsid w:val="009E0DC6"/>
    <w:rsid w:val="009E14A7"/>
    <w:rsid w:val="009E1A10"/>
    <w:rsid w:val="009E3D67"/>
    <w:rsid w:val="009E4FEA"/>
    <w:rsid w:val="009E50B9"/>
    <w:rsid w:val="009E53A7"/>
    <w:rsid w:val="009F05B3"/>
    <w:rsid w:val="009F0B01"/>
    <w:rsid w:val="009F1983"/>
    <w:rsid w:val="009F3E9D"/>
    <w:rsid w:val="009F7B19"/>
    <w:rsid w:val="00A012C0"/>
    <w:rsid w:val="00A04D1A"/>
    <w:rsid w:val="00A05C32"/>
    <w:rsid w:val="00A05E70"/>
    <w:rsid w:val="00A0630C"/>
    <w:rsid w:val="00A067DC"/>
    <w:rsid w:val="00A12884"/>
    <w:rsid w:val="00A12B04"/>
    <w:rsid w:val="00A13319"/>
    <w:rsid w:val="00A1340B"/>
    <w:rsid w:val="00A13D83"/>
    <w:rsid w:val="00A163BB"/>
    <w:rsid w:val="00A169FB"/>
    <w:rsid w:val="00A176AB"/>
    <w:rsid w:val="00A17C56"/>
    <w:rsid w:val="00A217BD"/>
    <w:rsid w:val="00A220AC"/>
    <w:rsid w:val="00A22590"/>
    <w:rsid w:val="00A23686"/>
    <w:rsid w:val="00A278A4"/>
    <w:rsid w:val="00A33739"/>
    <w:rsid w:val="00A33B24"/>
    <w:rsid w:val="00A37361"/>
    <w:rsid w:val="00A42389"/>
    <w:rsid w:val="00A43C1A"/>
    <w:rsid w:val="00A44D52"/>
    <w:rsid w:val="00A472AA"/>
    <w:rsid w:val="00A525B6"/>
    <w:rsid w:val="00A5336A"/>
    <w:rsid w:val="00A57C25"/>
    <w:rsid w:val="00A57C44"/>
    <w:rsid w:val="00A64F55"/>
    <w:rsid w:val="00A65EDD"/>
    <w:rsid w:val="00A67549"/>
    <w:rsid w:val="00A71127"/>
    <w:rsid w:val="00A72D8B"/>
    <w:rsid w:val="00A736C5"/>
    <w:rsid w:val="00A759B5"/>
    <w:rsid w:val="00A75AE3"/>
    <w:rsid w:val="00A7670D"/>
    <w:rsid w:val="00A76725"/>
    <w:rsid w:val="00A77791"/>
    <w:rsid w:val="00A80F07"/>
    <w:rsid w:val="00A82957"/>
    <w:rsid w:val="00A842CC"/>
    <w:rsid w:val="00A850CD"/>
    <w:rsid w:val="00A853F8"/>
    <w:rsid w:val="00A9423C"/>
    <w:rsid w:val="00A9549E"/>
    <w:rsid w:val="00A9561A"/>
    <w:rsid w:val="00A967E4"/>
    <w:rsid w:val="00A976D8"/>
    <w:rsid w:val="00AA16FC"/>
    <w:rsid w:val="00AA5B3A"/>
    <w:rsid w:val="00AA6A80"/>
    <w:rsid w:val="00AA6E36"/>
    <w:rsid w:val="00AB1A4B"/>
    <w:rsid w:val="00AB3D83"/>
    <w:rsid w:val="00AB4F35"/>
    <w:rsid w:val="00AB6701"/>
    <w:rsid w:val="00AC2166"/>
    <w:rsid w:val="00AC6E86"/>
    <w:rsid w:val="00AC7449"/>
    <w:rsid w:val="00AC7DD0"/>
    <w:rsid w:val="00AD0567"/>
    <w:rsid w:val="00AD5AF2"/>
    <w:rsid w:val="00AD7E2A"/>
    <w:rsid w:val="00AE6D08"/>
    <w:rsid w:val="00AE6E04"/>
    <w:rsid w:val="00AF1298"/>
    <w:rsid w:val="00AF1C99"/>
    <w:rsid w:val="00AF2F48"/>
    <w:rsid w:val="00AF6725"/>
    <w:rsid w:val="00B0266D"/>
    <w:rsid w:val="00B02DCB"/>
    <w:rsid w:val="00B04026"/>
    <w:rsid w:val="00B06199"/>
    <w:rsid w:val="00B0676E"/>
    <w:rsid w:val="00B10997"/>
    <w:rsid w:val="00B111B5"/>
    <w:rsid w:val="00B11971"/>
    <w:rsid w:val="00B141D1"/>
    <w:rsid w:val="00B142AB"/>
    <w:rsid w:val="00B2080F"/>
    <w:rsid w:val="00B227D3"/>
    <w:rsid w:val="00B30F5A"/>
    <w:rsid w:val="00B32FD7"/>
    <w:rsid w:val="00B35B28"/>
    <w:rsid w:val="00B35C3A"/>
    <w:rsid w:val="00B36032"/>
    <w:rsid w:val="00B3689E"/>
    <w:rsid w:val="00B36A97"/>
    <w:rsid w:val="00B402D8"/>
    <w:rsid w:val="00B414F7"/>
    <w:rsid w:val="00B41E9C"/>
    <w:rsid w:val="00B42792"/>
    <w:rsid w:val="00B43AC5"/>
    <w:rsid w:val="00B44AAF"/>
    <w:rsid w:val="00B45831"/>
    <w:rsid w:val="00B60C5C"/>
    <w:rsid w:val="00B615B6"/>
    <w:rsid w:val="00B61EDF"/>
    <w:rsid w:val="00B65414"/>
    <w:rsid w:val="00B667AA"/>
    <w:rsid w:val="00B7039B"/>
    <w:rsid w:val="00B720B3"/>
    <w:rsid w:val="00B7242C"/>
    <w:rsid w:val="00B74F49"/>
    <w:rsid w:val="00B7558C"/>
    <w:rsid w:val="00B758C2"/>
    <w:rsid w:val="00B77450"/>
    <w:rsid w:val="00B80153"/>
    <w:rsid w:val="00B80917"/>
    <w:rsid w:val="00B8161B"/>
    <w:rsid w:val="00B87935"/>
    <w:rsid w:val="00B90A6E"/>
    <w:rsid w:val="00B90BC3"/>
    <w:rsid w:val="00B90D60"/>
    <w:rsid w:val="00B9209B"/>
    <w:rsid w:val="00B9484B"/>
    <w:rsid w:val="00B952A3"/>
    <w:rsid w:val="00BA13C3"/>
    <w:rsid w:val="00BA2342"/>
    <w:rsid w:val="00BA4B4D"/>
    <w:rsid w:val="00BA6724"/>
    <w:rsid w:val="00BA6C14"/>
    <w:rsid w:val="00BB0143"/>
    <w:rsid w:val="00BB0BC6"/>
    <w:rsid w:val="00BB2B88"/>
    <w:rsid w:val="00BB484F"/>
    <w:rsid w:val="00BB4DD2"/>
    <w:rsid w:val="00BB7636"/>
    <w:rsid w:val="00BC521F"/>
    <w:rsid w:val="00BC582E"/>
    <w:rsid w:val="00BD2E91"/>
    <w:rsid w:val="00BD3B0C"/>
    <w:rsid w:val="00BD6DC8"/>
    <w:rsid w:val="00BD73D1"/>
    <w:rsid w:val="00BE0B7F"/>
    <w:rsid w:val="00BE4B0D"/>
    <w:rsid w:val="00BE6382"/>
    <w:rsid w:val="00BE7996"/>
    <w:rsid w:val="00BF0528"/>
    <w:rsid w:val="00BF342D"/>
    <w:rsid w:val="00BF5F4D"/>
    <w:rsid w:val="00BF6AEC"/>
    <w:rsid w:val="00C0066B"/>
    <w:rsid w:val="00C00B71"/>
    <w:rsid w:val="00C049C6"/>
    <w:rsid w:val="00C04B59"/>
    <w:rsid w:val="00C066FD"/>
    <w:rsid w:val="00C06BC7"/>
    <w:rsid w:val="00C06D0A"/>
    <w:rsid w:val="00C06D31"/>
    <w:rsid w:val="00C07E8C"/>
    <w:rsid w:val="00C101B7"/>
    <w:rsid w:val="00C1187C"/>
    <w:rsid w:val="00C145F0"/>
    <w:rsid w:val="00C149D4"/>
    <w:rsid w:val="00C17CF3"/>
    <w:rsid w:val="00C20524"/>
    <w:rsid w:val="00C31128"/>
    <w:rsid w:val="00C320F7"/>
    <w:rsid w:val="00C35A34"/>
    <w:rsid w:val="00C40F09"/>
    <w:rsid w:val="00C46A57"/>
    <w:rsid w:val="00C51EE9"/>
    <w:rsid w:val="00C53598"/>
    <w:rsid w:val="00C61472"/>
    <w:rsid w:val="00C66211"/>
    <w:rsid w:val="00C70326"/>
    <w:rsid w:val="00C737D8"/>
    <w:rsid w:val="00C757BD"/>
    <w:rsid w:val="00C77179"/>
    <w:rsid w:val="00C77384"/>
    <w:rsid w:val="00C80445"/>
    <w:rsid w:val="00C8083A"/>
    <w:rsid w:val="00C816A0"/>
    <w:rsid w:val="00C83968"/>
    <w:rsid w:val="00C84D5D"/>
    <w:rsid w:val="00C910C8"/>
    <w:rsid w:val="00C91C93"/>
    <w:rsid w:val="00C92550"/>
    <w:rsid w:val="00C94AD6"/>
    <w:rsid w:val="00C94EA6"/>
    <w:rsid w:val="00CA1112"/>
    <w:rsid w:val="00CA14D6"/>
    <w:rsid w:val="00CA1C67"/>
    <w:rsid w:val="00CA206B"/>
    <w:rsid w:val="00CA3E8D"/>
    <w:rsid w:val="00CA66FF"/>
    <w:rsid w:val="00CB1128"/>
    <w:rsid w:val="00CB2029"/>
    <w:rsid w:val="00CB2ACE"/>
    <w:rsid w:val="00CB36A9"/>
    <w:rsid w:val="00CB3D47"/>
    <w:rsid w:val="00CB4CDF"/>
    <w:rsid w:val="00CB4DB5"/>
    <w:rsid w:val="00CB5C50"/>
    <w:rsid w:val="00CB5C87"/>
    <w:rsid w:val="00CC062D"/>
    <w:rsid w:val="00CC2959"/>
    <w:rsid w:val="00CD3685"/>
    <w:rsid w:val="00CD5F2D"/>
    <w:rsid w:val="00CD6230"/>
    <w:rsid w:val="00CD6431"/>
    <w:rsid w:val="00CD6594"/>
    <w:rsid w:val="00CD69E7"/>
    <w:rsid w:val="00CE4B5C"/>
    <w:rsid w:val="00CF00A9"/>
    <w:rsid w:val="00CF1015"/>
    <w:rsid w:val="00CF268A"/>
    <w:rsid w:val="00CF3CC9"/>
    <w:rsid w:val="00D02E0A"/>
    <w:rsid w:val="00D0757F"/>
    <w:rsid w:val="00D114D0"/>
    <w:rsid w:val="00D14DCD"/>
    <w:rsid w:val="00D152FC"/>
    <w:rsid w:val="00D21BF4"/>
    <w:rsid w:val="00D26580"/>
    <w:rsid w:val="00D26C54"/>
    <w:rsid w:val="00D27BB3"/>
    <w:rsid w:val="00D27F7C"/>
    <w:rsid w:val="00D30A65"/>
    <w:rsid w:val="00D3108F"/>
    <w:rsid w:val="00D35994"/>
    <w:rsid w:val="00D362DD"/>
    <w:rsid w:val="00D36FF7"/>
    <w:rsid w:val="00D37D42"/>
    <w:rsid w:val="00D500AE"/>
    <w:rsid w:val="00D51D4A"/>
    <w:rsid w:val="00D60D1B"/>
    <w:rsid w:val="00D61310"/>
    <w:rsid w:val="00D6144E"/>
    <w:rsid w:val="00D61960"/>
    <w:rsid w:val="00D63030"/>
    <w:rsid w:val="00D723EE"/>
    <w:rsid w:val="00D758EB"/>
    <w:rsid w:val="00D80BF0"/>
    <w:rsid w:val="00D81BF6"/>
    <w:rsid w:val="00D81DFA"/>
    <w:rsid w:val="00D855B5"/>
    <w:rsid w:val="00D87264"/>
    <w:rsid w:val="00D9130B"/>
    <w:rsid w:val="00D92F61"/>
    <w:rsid w:val="00D933F7"/>
    <w:rsid w:val="00D94306"/>
    <w:rsid w:val="00D946DB"/>
    <w:rsid w:val="00D95D34"/>
    <w:rsid w:val="00D965F7"/>
    <w:rsid w:val="00DA521F"/>
    <w:rsid w:val="00DA723E"/>
    <w:rsid w:val="00DB261F"/>
    <w:rsid w:val="00DB275F"/>
    <w:rsid w:val="00DB597D"/>
    <w:rsid w:val="00DB5DFE"/>
    <w:rsid w:val="00DC0BEC"/>
    <w:rsid w:val="00DC4D1A"/>
    <w:rsid w:val="00DC7A79"/>
    <w:rsid w:val="00DD019A"/>
    <w:rsid w:val="00DD245D"/>
    <w:rsid w:val="00DD3AB8"/>
    <w:rsid w:val="00DD3E0F"/>
    <w:rsid w:val="00DD5D59"/>
    <w:rsid w:val="00DE4846"/>
    <w:rsid w:val="00DE5157"/>
    <w:rsid w:val="00DE6CDB"/>
    <w:rsid w:val="00DF08B5"/>
    <w:rsid w:val="00DF185A"/>
    <w:rsid w:val="00DF4F7B"/>
    <w:rsid w:val="00DF5357"/>
    <w:rsid w:val="00E00C15"/>
    <w:rsid w:val="00E00ED7"/>
    <w:rsid w:val="00E0427E"/>
    <w:rsid w:val="00E063ED"/>
    <w:rsid w:val="00E0756A"/>
    <w:rsid w:val="00E12E08"/>
    <w:rsid w:val="00E2620D"/>
    <w:rsid w:val="00E3474C"/>
    <w:rsid w:val="00E4564F"/>
    <w:rsid w:val="00E46993"/>
    <w:rsid w:val="00E47785"/>
    <w:rsid w:val="00E543F4"/>
    <w:rsid w:val="00E55684"/>
    <w:rsid w:val="00E55DAC"/>
    <w:rsid w:val="00E55EE0"/>
    <w:rsid w:val="00E56C82"/>
    <w:rsid w:val="00E57BCD"/>
    <w:rsid w:val="00E61F92"/>
    <w:rsid w:val="00E663F2"/>
    <w:rsid w:val="00E70401"/>
    <w:rsid w:val="00E723A4"/>
    <w:rsid w:val="00E72C91"/>
    <w:rsid w:val="00E778BE"/>
    <w:rsid w:val="00E90136"/>
    <w:rsid w:val="00E936A3"/>
    <w:rsid w:val="00E9453E"/>
    <w:rsid w:val="00E94E91"/>
    <w:rsid w:val="00E95462"/>
    <w:rsid w:val="00E9699C"/>
    <w:rsid w:val="00EA0508"/>
    <w:rsid w:val="00EA462C"/>
    <w:rsid w:val="00EA4877"/>
    <w:rsid w:val="00EA585A"/>
    <w:rsid w:val="00EA6A61"/>
    <w:rsid w:val="00EB034E"/>
    <w:rsid w:val="00EB1594"/>
    <w:rsid w:val="00EB2134"/>
    <w:rsid w:val="00EB524E"/>
    <w:rsid w:val="00EB611C"/>
    <w:rsid w:val="00EB68BC"/>
    <w:rsid w:val="00EC3A0B"/>
    <w:rsid w:val="00EC65FF"/>
    <w:rsid w:val="00EC6D8B"/>
    <w:rsid w:val="00EC7C96"/>
    <w:rsid w:val="00EC7EBD"/>
    <w:rsid w:val="00ED3875"/>
    <w:rsid w:val="00ED3AA1"/>
    <w:rsid w:val="00ED6757"/>
    <w:rsid w:val="00ED71C9"/>
    <w:rsid w:val="00EE55D4"/>
    <w:rsid w:val="00EE7479"/>
    <w:rsid w:val="00EE759D"/>
    <w:rsid w:val="00EF0389"/>
    <w:rsid w:val="00EF1611"/>
    <w:rsid w:val="00EF5A8C"/>
    <w:rsid w:val="00EF6146"/>
    <w:rsid w:val="00F001A0"/>
    <w:rsid w:val="00F05142"/>
    <w:rsid w:val="00F1222B"/>
    <w:rsid w:val="00F122B5"/>
    <w:rsid w:val="00F13424"/>
    <w:rsid w:val="00F1503E"/>
    <w:rsid w:val="00F16BAC"/>
    <w:rsid w:val="00F200BB"/>
    <w:rsid w:val="00F2017C"/>
    <w:rsid w:val="00F20519"/>
    <w:rsid w:val="00F20CB4"/>
    <w:rsid w:val="00F20CEB"/>
    <w:rsid w:val="00F242D6"/>
    <w:rsid w:val="00F27221"/>
    <w:rsid w:val="00F31CA3"/>
    <w:rsid w:val="00F326D2"/>
    <w:rsid w:val="00F3656F"/>
    <w:rsid w:val="00F37C82"/>
    <w:rsid w:val="00F37E8B"/>
    <w:rsid w:val="00F40425"/>
    <w:rsid w:val="00F4273B"/>
    <w:rsid w:val="00F4362E"/>
    <w:rsid w:val="00F45981"/>
    <w:rsid w:val="00F45B8F"/>
    <w:rsid w:val="00F45E4A"/>
    <w:rsid w:val="00F50A42"/>
    <w:rsid w:val="00F52D6D"/>
    <w:rsid w:val="00F545A9"/>
    <w:rsid w:val="00F546DC"/>
    <w:rsid w:val="00F54F30"/>
    <w:rsid w:val="00F600EF"/>
    <w:rsid w:val="00F604E0"/>
    <w:rsid w:val="00F607E2"/>
    <w:rsid w:val="00F60FB7"/>
    <w:rsid w:val="00F6205D"/>
    <w:rsid w:val="00F669F5"/>
    <w:rsid w:val="00F677BB"/>
    <w:rsid w:val="00F72673"/>
    <w:rsid w:val="00F769E2"/>
    <w:rsid w:val="00F81420"/>
    <w:rsid w:val="00F8489F"/>
    <w:rsid w:val="00F84B90"/>
    <w:rsid w:val="00F85688"/>
    <w:rsid w:val="00F90548"/>
    <w:rsid w:val="00F94B20"/>
    <w:rsid w:val="00F94CA7"/>
    <w:rsid w:val="00F9742D"/>
    <w:rsid w:val="00FA0392"/>
    <w:rsid w:val="00FA113E"/>
    <w:rsid w:val="00FA15EF"/>
    <w:rsid w:val="00FA5C1E"/>
    <w:rsid w:val="00FB1225"/>
    <w:rsid w:val="00FB1DC8"/>
    <w:rsid w:val="00FB2546"/>
    <w:rsid w:val="00FB5544"/>
    <w:rsid w:val="00FB7041"/>
    <w:rsid w:val="00FC0938"/>
    <w:rsid w:val="00FC0C7A"/>
    <w:rsid w:val="00FC2779"/>
    <w:rsid w:val="00FC3AA6"/>
    <w:rsid w:val="00FD051C"/>
    <w:rsid w:val="00FD4D4C"/>
    <w:rsid w:val="00FD5F35"/>
    <w:rsid w:val="00FD6B57"/>
    <w:rsid w:val="00FD7A51"/>
    <w:rsid w:val="00FE24F5"/>
    <w:rsid w:val="00FE694D"/>
    <w:rsid w:val="00FF2969"/>
    <w:rsid w:val="00FF2FCA"/>
    <w:rsid w:val="00FF70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" w:eastAsia="Times" w:hAnsi="Times" w:cs="Times New Roman"/>
        <w:lang w:val="en-ZA" w:eastAsia="en-Z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9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99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930E77"/>
    <w:rPr>
      <w:rFonts w:ascii="Arial" w:hAnsi="Arial"/>
      <w:lang w:val="en-US" w:eastAsia="en-US"/>
    </w:rPr>
  </w:style>
  <w:style w:type="paragraph" w:styleId="Heading1">
    <w:name w:val="heading 1"/>
    <w:basedOn w:val="Normal"/>
    <w:next w:val="Normal"/>
    <w:qFormat/>
    <w:rsid w:val="00EB68BC"/>
    <w:pPr>
      <w:keepNext/>
      <w:widowControl w:val="0"/>
      <w:tabs>
        <w:tab w:val="left" w:pos="3084"/>
        <w:tab w:val="left" w:pos="9656"/>
      </w:tabs>
      <w:autoSpaceDE w:val="0"/>
      <w:autoSpaceDN w:val="0"/>
      <w:adjustRightInd w:val="0"/>
      <w:spacing w:before="240" w:after="120" w:line="220" w:lineRule="exact"/>
      <w:ind w:right="-142"/>
      <w:jc w:val="both"/>
      <w:outlineLvl w:val="0"/>
    </w:pPr>
    <w:rPr>
      <w:rFonts w:eastAsia="Times New Roman"/>
      <w:b/>
      <w:color w:val="000000"/>
      <w:sz w:val="28"/>
    </w:rPr>
  </w:style>
  <w:style w:type="paragraph" w:styleId="Heading2">
    <w:name w:val="heading 2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1"/>
    </w:pPr>
    <w:rPr>
      <w:rFonts w:eastAsia="Times New Roman"/>
      <w:b/>
      <w:color w:val="000000"/>
      <w:sz w:val="24"/>
    </w:rPr>
  </w:style>
  <w:style w:type="paragraph" w:styleId="Heading3">
    <w:name w:val="heading 3"/>
    <w:basedOn w:val="Normal"/>
    <w:next w:val="Normal"/>
    <w:qFormat/>
    <w:rsid w:val="00EB68BC"/>
    <w:pPr>
      <w:keepNext/>
      <w:widowControl w:val="0"/>
      <w:autoSpaceDE w:val="0"/>
      <w:autoSpaceDN w:val="0"/>
      <w:adjustRightInd w:val="0"/>
      <w:spacing w:before="240" w:after="120" w:line="212" w:lineRule="exact"/>
      <w:ind w:right="369"/>
      <w:jc w:val="both"/>
      <w:outlineLvl w:val="2"/>
    </w:pPr>
    <w:rPr>
      <w:rFonts w:eastAsia="Times New Roman"/>
      <w:b/>
      <w:color w:val="000000"/>
      <w:sz w:val="22"/>
    </w:rPr>
  </w:style>
  <w:style w:type="paragraph" w:styleId="Heading4">
    <w:name w:val="heading 4"/>
    <w:basedOn w:val="Normal"/>
    <w:next w:val="Normal"/>
    <w:qFormat/>
    <w:rsid w:val="009560F8"/>
    <w:pPr>
      <w:keepNext/>
      <w:outlineLvl w:val="3"/>
    </w:pPr>
    <w:rPr>
      <w:b/>
    </w:rPr>
  </w:style>
  <w:style w:type="paragraph" w:styleId="Heading5">
    <w:name w:val="heading 5"/>
    <w:basedOn w:val="Normal"/>
    <w:next w:val="Normal"/>
    <w:qFormat/>
    <w:rsid w:val="009560F8"/>
    <w:pPr>
      <w:keepNext/>
      <w:jc w:val="right"/>
      <w:outlineLvl w:val="4"/>
    </w:pPr>
    <w:rPr>
      <w:b/>
    </w:rPr>
  </w:style>
  <w:style w:type="paragraph" w:styleId="Heading6">
    <w:name w:val="heading 6"/>
    <w:basedOn w:val="Normal"/>
    <w:next w:val="Normal"/>
    <w:link w:val="Heading6Char"/>
    <w:uiPriority w:val="99"/>
    <w:qFormat/>
    <w:rsid w:val="009560F8"/>
    <w:pPr>
      <w:keepNext/>
      <w:outlineLvl w:val="5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JSEBodyCopyArial10ptRoman">
    <w:name w:val="JSE Body Copy Arial 10pt Roman"/>
    <w:basedOn w:val="Normal"/>
    <w:rsid w:val="009560F8"/>
    <w:pPr>
      <w:tabs>
        <w:tab w:val="left" w:pos="568"/>
      </w:tabs>
      <w:jc w:val="both"/>
    </w:pPr>
  </w:style>
  <w:style w:type="paragraph" w:customStyle="1" w:styleId="JSEBodyCopyArial10ptBoldRight">
    <w:name w:val="JSE Body Copy Arial 10pt Bold Right"/>
    <w:basedOn w:val="Heading5"/>
    <w:rsid w:val="009560F8"/>
  </w:style>
  <w:style w:type="paragraph" w:customStyle="1" w:styleId="JSESubjectLine10ptBoldLeft">
    <w:name w:val="JSE Subject Line 10pt Bold Left"/>
    <w:basedOn w:val="Heading6"/>
    <w:rsid w:val="009560F8"/>
    <w:pPr>
      <w:jc w:val="both"/>
    </w:pPr>
  </w:style>
  <w:style w:type="paragraph" w:customStyle="1" w:styleId="JSEDocversion">
    <w:name w:val="JSE Doc version"/>
    <w:basedOn w:val="JSEBodyCopyArial10ptRoman"/>
    <w:rsid w:val="009560F8"/>
    <w:pPr>
      <w:jc w:val="right"/>
    </w:pPr>
    <w:rPr>
      <w:sz w:val="13"/>
    </w:rPr>
  </w:style>
  <w:style w:type="paragraph" w:customStyle="1" w:styleId="JSEBodyCopyBullets">
    <w:name w:val="JSE Body Copy Bullets"/>
    <w:basedOn w:val="JSEBodyCopyArial10ptRoman"/>
    <w:rsid w:val="009560F8"/>
    <w:pPr>
      <w:numPr>
        <w:numId w:val="6"/>
      </w:numPr>
      <w:tabs>
        <w:tab w:val="clear" w:pos="720"/>
        <w:tab w:val="num" w:pos="0"/>
      </w:tabs>
      <w:ind w:left="284" w:hanging="284"/>
    </w:pPr>
  </w:style>
  <w:style w:type="paragraph" w:customStyle="1" w:styleId="JSEBodyCopyArial10ptBoldLeft">
    <w:name w:val="JSE Body Copy Arial 10pt Bold Left"/>
    <w:basedOn w:val="JSEBodyCopyArial10ptBoldRight"/>
    <w:rsid w:val="009560F8"/>
    <w:pPr>
      <w:jc w:val="left"/>
    </w:pPr>
  </w:style>
  <w:style w:type="paragraph" w:styleId="Footer">
    <w:name w:val="footer"/>
    <w:basedOn w:val="Normal"/>
    <w:rsid w:val="009560F8"/>
    <w:pPr>
      <w:tabs>
        <w:tab w:val="center" w:pos="4320"/>
        <w:tab w:val="right" w:pos="8640"/>
      </w:tabs>
    </w:pPr>
  </w:style>
  <w:style w:type="paragraph" w:styleId="BodyTextIndent3">
    <w:name w:val="Body Text Indent 3"/>
    <w:basedOn w:val="Normal"/>
    <w:rsid w:val="009560F8"/>
    <w:pPr>
      <w:spacing w:after="120"/>
      <w:ind w:left="346"/>
      <w:jc w:val="both"/>
    </w:pPr>
    <w:rPr>
      <w:rFonts w:eastAsia="Times New Roman"/>
      <w:color w:val="000000"/>
      <w:lang w:val="en-AU"/>
    </w:rPr>
  </w:style>
  <w:style w:type="paragraph" w:styleId="BodyText">
    <w:name w:val="Body Text"/>
    <w:basedOn w:val="Normal"/>
    <w:link w:val="BodyTextChar"/>
    <w:rsid w:val="009560F8"/>
    <w:pPr>
      <w:spacing w:before="120" w:after="120"/>
      <w:ind w:right="119"/>
      <w:jc w:val="both"/>
    </w:pPr>
    <w:rPr>
      <w:rFonts w:eastAsia="Times New Roman"/>
      <w:lang w:val="en-AU"/>
    </w:rPr>
  </w:style>
  <w:style w:type="paragraph" w:styleId="BodyText2">
    <w:name w:val="Body Text 2"/>
    <w:basedOn w:val="Normal"/>
    <w:rsid w:val="009560F8"/>
    <w:pPr>
      <w:spacing w:before="120"/>
      <w:ind w:right="117"/>
      <w:jc w:val="both"/>
    </w:pPr>
    <w:rPr>
      <w:rFonts w:eastAsia="Times New Roman"/>
      <w:color w:val="000000"/>
      <w:lang w:val="en-AU"/>
    </w:rPr>
  </w:style>
  <w:style w:type="paragraph" w:styleId="BodyText3">
    <w:name w:val="Body Text 3"/>
    <w:basedOn w:val="Normal"/>
    <w:rsid w:val="009560F8"/>
    <w:pPr>
      <w:spacing w:before="120"/>
      <w:ind w:right="119"/>
      <w:jc w:val="both"/>
    </w:pPr>
    <w:rPr>
      <w:rFonts w:eastAsia="Times New Roman"/>
      <w:color w:val="000000"/>
      <w:lang w:val="en-AU"/>
    </w:rPr>
  </w:style>
  <w:style w:type="paragraph" w:styleId="BodyTextIndent">
    <w:name w:val="Body Text Indent"/>
    <w:basedOn w:val="Normal"/>
    <w:rsid w:val="009560F8"/>
    <w:pPr>
      <w:spacing w:after="120"/>
      <w:ind w:left="360"/>
    </w:pPr>
  </w:style>
  <w:style w:type="paragraph" w:styleId="BalloonText">
    <w:name w:val="Balloon Text"/>
    <w:basedOn w:val="Normal"/>
    <w:semiHidden/>
    <w:rsid w:val="00B90BC3"/>
    <w:rPr>
      <w:rFonts w:ascii="Tahoma" w:hAnsi="Tahoma" w:cs="Tahoma"/>
      <w:sz w:val="16"/>
      <w:szCs w:val="16"/>
    </w:rPr>
  </w:style>
  <w:style w:type="paragraph" w:customStyle="1" w:styleId="DMSLINEX2">
    <w:name w:val="DMSLINEX2"/>
    <w:basedOn w:val="Normal"/>
    <w:rsid w:val="007F3B26"/>
    <w:pPr>
      <w:spacing w:line="480" w:lineRule="auto"/>
      <w:jc w:val="both"/>
    </w:pPr>
    <w:rPr>
      <w:rFonts w:eastAsia="Times New Roman"/>
      <w:lang w:val="en-ZA"/>
    </w:rPr>
  </w:style>
  <w:style w:type="table" w:styleId="TableGrid">
    <w:name w:val="Table Grid"/>
    <w:basedOn w:val="TableNormal"/>
    <w:rsid w:val="00BF0528"/>
    <w:rPr>
      <w:rFonts w:ascii="Arial" w:eastAsia="Times New Roman" w:hAnsi="Aria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rsid w:val="00EF6146"/>
    <w:pPr>
      <w:tabs>
        <w:tab w:val="center" w:pos="4320"/>
        <w:tab w:val="right" w:pos="8640"/>
      </w:tabs>
    </w:pPr>
  </w:style>
  <w:style w:type="character" w:styleId="Hyperlink">
    <w:name w:val="Hyperlink"/>
    <w:rsid w:val="009308C1"/>
    <w:rPr>
      <w:color w:val="0000FF"/>
      <w:u w:val="single"/>
    </w:rPr>
  </w:style>
  <w:style w:type="character" w:customStyle="1" w:styleId="BodyTextChar">
    <w:name w:val="Body Text Char"/>
    <w:link w:val="BodyText"/>
    <w:rsid w:val="00930E77"/>
    <w:rPr>
      <w:rFonts w:ascii="Arial" w:eastAsia="Times New Roman" w:hAnsi="Arial"/>
      <w:lang w:val="en-AU"/>
    </w:rPr>
  </w:style>
  <w:style w:type="character" w:styleId="Strong">
    <w:name w:val="Strong"/>
    <w:uiPriority w:val="99"/>
    <w:qFormat/>
    <w:rsid w:val="00271F57"/>
    <w:rPr>
      <w:b/>
      <w:bCs/>
    </w:rPr>
  </w:style>
  <w:style w:type="character" w:customStyle="1" w:styleId="Heading6Char">
    <w:name w:val="Heading 6 Char"/>
    <w:link w:val="Heading6"/>
    <w:uiPriority w:val="99"/>
    <w:locked/>
    <w:rsid w:val="00271F57"/>
    <w:rPr>
      <w:rFonts w:ascii="Arial" w:hAnsi="Arial"/>
      <w:b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ZA" w:eastAsia="en-Z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0825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693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1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766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2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8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53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30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17" Type="http://schemas.openxmlformats.org/officeDocument/2006/relationships/customXml" Target="../customXml/item3.xml"/><Relationship Id="rId2" Type="http://schemas.openxmlformats.org/officeDocument/2006/relationships/styles" Target="styles.xml"/><Relationship Id="rId16" Type="http://schemas.openxmlformats.org/officeDocument/2006/relationships/customXml" Target="../customXml/item2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customXml" Target="../customXml/item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emf"/></Relationships>
</file>

<file path=word/_rels/header3.xml.rels><?xml version="1.0" encoding="UTF-8" standalone="yes"?>
<Relationships xmlns="http://schemas.openxmlformats.org/package/2006/relationships"><Relationship Id="rId2" Type="http://schemas.openxmlformats.org/officeDocument/2006/relationships/image" Target="media/image3.jpeg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JSE Redemptions, Repurchases and Delistings" ma:contentTypeID="0x01010025A8B514A743974EAD575655CE6523733A0052C1F17EBC969548A3BECF8141E4CAD4" ma:contentTypeVersion="2" ma:contentTypeDescription="Create a new document." ma:contentTypeScope="" ma:versionID="bc97037e659d159025c516f27d4a3633">
  <xsd:schema xmlns:xsd="http://www.w3.org/2001/XMLSchema" xmlns:xs="http://www.w3.org/2001/XMLSchema" xmlns:p="http://schemas.microsoft.com/office/2006/metadata/properties" xmlns:ns2="a5d7cc70-31c1-4b2e-9a12-faea9898ee50" targetNamespace="http://schemas.microsoft.com/office/2006/metadata/properties" ma:root="true" ma:fieldsID="c5f9ef069cc3beb0bdeea3df30cdbcb2" ns2:_="">
    <xsd:import namespace="a5d7cc70-31c1-4b2e-9a12-faea9898ee50"/>
    <xsd:element name="properties">
      <xsd:complexType>
        <xsd:sequence>
          <xsd:element name="documentManagement">
            <xsd:complexType>
              <xsd:all>
                <xsd:element ref="ns2:JSEDescription" minOccurs="0"/>
                <xsd:element ref="ns2:JSEDate" minOccurs="0"/>
                <xsd:element ref="ns2:j50c28d78dcf4727baa6c3ad504fae7e" minOccurs="0"/>
                <xsd:element ref="ns2:TaxCatchAll" minOccurs="0"/>
                <xsd:element ref="ns2:TaxCatchAllLabel" minOccurs="0"/>
                <xsd:element ref="ns2:JSEKeywords" minOccurs="0"/>
                <xsd:element ref="ns2:JSEDisplayPriority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5d7cc70-31c1-4b2e-9a12-faea9898ee50" elementFormDefault="qualified">
    <xsd:import namespace="http://schemas.microsoft.com/office/2006/documentManagement/types"/>
    <xsd:import namespace="http://schemas.microsoft.com/office/infopath/2007/PartnerControls"/>
    <xsd:element name="JSEDescription" ma:index="8" nillable="true" ma:displayName="JSE Description" ma:internalName="JSEDescription">
      <xsd:simpleType>
        <xsd:restriction base="dms:Note">
          <xsd:maxLength value="255"/>
        </xsd:restriction>
      </xsd:simpleType>
    </xsd:element>
    <xsd:element name="JSEDate" ma:index="9" nillable="true" ma:displayName="JSE Date" ma:internalName="JSEDate">
      <xsd:simpleType>
        <xsd:restriction base="dms:DateTime"/>
      </xsd:simpleType>
    </xsd:element>
    <xsd:element name="j50c28d78dcf4727baa6c3ad504fae7e" ma:index="10" nillable="true" ma:taxonomy="true" ma:internalName="j50c28d78dcf4727baa6c3ad504fae7e" ma:taxonomyFieldName="JSENavigation" ma:displayName="JSE Navigation" ma:default="" ma:fieldId="{350c28d7-8dcf-4727-baa6-c3ad504fae7e}" ma:taxonomyMulti="true" ma:sspId="59ffe48a-255f-47f4-bc60-01130d519e5b" ma:termSetId="03c5023a-7540-4ebc-a12c-a911d60365c3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11" nillable="true" ma:displayName="Taxonomy Catch All Column" ma:hidden="true" ma:list="{49248a2c-152f-480a-a6d2-9218d112d5d9}" ma:internalName="TaxCatchAll" ma:showField="CatchAllData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49248a2c-152f-480a-a6d2-9218d112d5d9}" ma:internalName="TaxCatchAllLabel" ma:readOnly="true" ma:showField="CatchAllDataLabel" ma:web="7710087d-bdac-41cf-a089-51f280e551b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JSEKeywords" ma:index="14" nillable="true" ma:displayName="JSE Keywords" ma:internalName="JSEKeywords">
      <xsd:simpleType>
        <xsd:restriction base="dms:Text"/>
      </xsd:simpleType>
    </xsd:element>
    <xsd:element name="JSEDisplayPriority" ma:index="15" nillable="true" ma:displayName="JSE Display Priority Board" ma:internalName="JSEDisplayPriority" ma:percentage="FALSE">
      <xsd:simpleType>
        <xsd:restriction base="dms:Number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JSEKeywords xmlns="a5d7cc70-31c1-4b2e-9a12-faea9898ee50" xsi:nil="true"/>
    <JSEDescription xmlns="a5d7cc70-31c1-4b2e-9a12-faea9898ee50" xsi:nil="true"/>
    <JSEDate xmlns="a5d7cc70-31c1-4b2e-9a12-faea9898ee50">2018-05-10T08:00:00+00:00</JSEDate>
    <j50c28d78dcf4727baa6c3ad504fae7e xmlns="a5d7cc70-31c1-4b2e-9a12-faea9898ee50">
      <Terms xmlns="http://schemas.microsoft.com/office/infopath/2007/PartnerControls">
        <TermInfo xmlns="http://schemas.microsoft.com/office/infopath/2007/PartnerControls">
          <TermName xmlns="http://schemas.microsoft.com/office/infopath/2007/PartnerControls">Documents</TermName>
          <TermId xmlns="http://schemas.microsoft.com/office/infopath/2007/PartnerControls">c07f2911-8c35-4c7d-a7c0-f2de254d2452</TermId>
        </TermInfo>
      </Terms>
    </j50c28d78dcf4727baa6c3ad504fae7e>
    <JSEDisplayPriority xmlns="a5d7cc70-31c1-4b2e-9a12-faea9898ee50" xsi:nil="true"/>
    <TaxCatchAll xmlns="a5d7cc70-31c1-4b2e-9a12-faea9898ee50">
      <Value>50</Value>
    </TaxCatchAll>
  </documentManagement>
</p:properties>
</file>

<file path=customXml/itemProps1.xml><?xml version="1.0" encoding="utf-8"?>
<ds:datastoreItem xmlns:ds="http://schemas.openxmlformats.org/officeDocument/2006/customXml" ds:itemID="{0F5DF295-7779-4FC5-ADAF-BB5F09F3225C}"/>
</file>

<file path=customXml/itemProps2.xml><?xml version="1.0" encoding="utf-8"?>
<ds:datastoreItem xmlns:ds="http://schemas.openxmlformats.org/officeDocument/2006/customXml" ds:itemID="{E96361CA-AB1E-4FD2-9450-FE37B889D9B5}"/>
</file>

<file path=customXml/itemProps3.xml><?xml version="1.0" encoding="utf-8"?>
<ds:datastoreItem xmlns:ds="http://schemas.openxmlformats.org/officeDocument/2006/customXml" ds:itemID="{E89FF593-3358-4B7D-91D7-B75912C706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90</Words>
  <Characters>641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YieldX Interest Rate Market Notice</vt:lpstr>
    </vt:vector>
  </TitlesOfParts>
  <Manager/>
  <Company/>
  <LinksUpToDate>false</LinksUpToDate>
  <CharactersWithSpaces>730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Interest Rate Market Notice</dc:title>
  <dc:subject/>
  <dc:creator>Johannesburg Stock Exchange</dc:creator>
  <cp:keywords/>
  <cp:lastModifiedBy>JSEUser</cp:lastModifiedBy>
  <cp:revision>26</cp:revision>
  <cp:lastPrinted>2012-01-03T09:35:00Z</cp:lastPrinted>
  <dcterms:created xsi:type="dcterms:W3CDTF">2012-03-13T14:58:00Z</dcterms:created>
  <dcterms:modified xsi:type="dcterms:W3CDTF">2018-05-10T06:24:00Z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ource">
    <vt:lpwstr>CBLHS</vt:lpwstr>
  </property>
  <property fmtid="{D5CDD505-2E9C-101B-9397-08002B2CF9AE}" pid="3" name="ContentTypeId">
    <vt:lpwstr>0x01010025A8B514A743974EAD575655CE6523733A0052C1F17EBC969548A3BECF8141E4CAD4</vt:lpwstr>
  </property>
  <property fmtid="{D5CDD505-2E9C-101B-9397-08002B2CF9AE}" pid="4" name="JSENavigation">
    <vt:lpwstr>50;#Documents|c07f2911-8c35-4c7d-a7c0-f2de254d2452</vt:lpwstr>
  </property>
  <property fmtid="{D5CDD505-2E9C-101B-9397-08002B2CF9AE}" pid="5" name="Order">
    <vt:r8>134100</vt:r8>
  </property>
  <property fmtid="{D5CDD505-2E9C-101B-9397-08002B2CF9AE}" pid="6" name="TemplateUrl">
    <vt:lpwstr/>
  </property>
  <property fmtid="{D5CDD505-2E9C-101B-9397-08002B2CF9AE}" pid="7" name="_SourceUrl">
    <vt:lpwstr/>
  </property>
  <property fmtid="{D5CDD505-2E9C-101B-9397-08002B2CF9AE}" pid="8" name="_SharedFileIndex">
    <vt:lpwstr/>
  </property>
  <property fmtid="{D5CDD505-2E9C-101B-9397-08002B2CF9AE}" pid="9" name="xd_Signature">
    <vt:bool>false</vt:bool>
  </property>
  <property fmtid="{D5CDD505-2E9C-101B-9397-08002B2CF9AE}" pid="10" name="xd_ProgID">
    <vt:lpwstr/>
  </property>
</Properties>
</file>